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5211" w:rsidRPr="00EC65DC" w:rsidRDefault="005F5211" w:rsidP="009179EA">
      <w:pPr>
        <w:spacing w:after="0" w:line="240" w:lineRule="auto"/>
        <w:jc w:val="center"/>
        <w:rPr>
          <w:rFonts w:ascii="Tahoma" w:hAnsi="Tahoma" w:cs="Tahoma"/>
          <w:b/>
        </w:rPr>
      </w:pPr>
      <w:r w:rsidRPr="00EC65DC">
        <w:rPr>
          <w:rFonts w:ascii="Tahoma" w:hAnsi="Tahoma" w:cs="Tahoma"/>
          <w:b/>
        </w:rPr>
        <w:t>Вопросы для ИТР</w:t>
      </w:r>
      <w:r w:rsidR="00CE53FA" w:rsidRPr="00EC65DC">
        <w:rPr>
          <w:rFonts w:ascii="Tahoma" w:hAnsi="Tahoma" w:cs="Tahoma"/>
          <w:b/>
        </w:rPr>
        <w:t xml:space="preserve"> </w:t>
      </w:r>
    </w:p>
    <w:p w:rsidR="009179EA" w:rsidRPr="00FB1CC2" w:rsidRDefault="009179EA" w:rsidP="009179EA">
      <w:pPr>
        <w:spacing w:after="0" w:line="240" w:lineRule="auto"/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5"/>
        <w:gridCol w:w="9632"/>
      </w:tblGrid>
      <w:tr w:rsidR="00F84EDA" w:rsidTr="00E70568">
        <w:trPr>
          <w:trHeight w:val="135"/>
        </w:trPr>
        <w:tc>
          <w:tcPr>
            <w:tcW w:w="10197" w:type="dxa"/>
            <w:gridSpan w:val="2"/>
          </w:tcPr>
          <w:p w:rsidR="00F84EDA" w:rsidRDefault="00F84EDA" w:rsidP="00F84EDA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color w:val="000000"/>
                <w:sz w:val="32"/>
                <w:lang w:val="en-US"/>
              </w:rPr>
              <w:t>1</w:t>
            </w:r>
            <w:r w:rsidRPr="00914D7C">
              <w:rPr>
                <w:rFonts w:ascii="Tahoma" w:hAnsi="Tahoma" w:cs="Tahoma"/>
                <w:b/>
                <w:color w:val="000000"/>
                <w:sz w:val="32"/>
              </w:rPr>
              <w:t xml:space="preserve"> вариант</w:t>
            </w:r>
          </w:p>
        </w:tc>
      </w:tr>
      <w:tr w:rsidR="003A41F4" w:rsidTr="000E1760">
        <w:trPr>
          <w:trHeight w:val="135"/>
        </w:trPr>
        <w:tc>
          <w:tcPr>
            <w:tcW w:w="565" w:type="dxa"/>
            <w:vMerge w:val="restart"/>
          </w:tcPr>
          <w:p w:rsidR="003A41F4" w:rsidRPr="009179EA" w:rsidRDefault="003A41F4" w:rsidP="003A41F4">
            <w:pPr>
              <w:rPr>
                <w:rFonts w:ascii="Tahoma" w:hAnsi="Tahoma" w:cs="Tahoma"/>
                <w:b/>
              </w:rPr>
            </w:pPr>
            <w:r w:rsidRPr="009179EA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9632" w:type="dxa"/>
            <w:vAlign w:val="center"/>
          </w:tcPr>
          <w:p w:rsidR="003A41F4" w:rsidRDefault="003A41F4" w:rsidP="003A41F4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Что следует сделать в случае обнаружения утечек кислорода и ацетилена из трубопроводов и газоразборных постов и невозможности быстрого устранения неисправностей?</w:t>
            </w:r>
          </w:p>
        </w:tc>
      </w:tr>
      <w:tr w:rsidR="003A41F4" w:rsidTr="00A20542">
        <w:trPr>
          <w:trHeight w:val="135"/>
        </w:trPr>
        <w:tc>
          <w:tcPr>
            <w:tcW w:w="565" w:type="dxa"/>
            <w:vMerge/>
          </w:tcPr>
          <w:p w:rsidR="003A41F4" w:rsidRDefault="003A41F4" w:rsidP="003A41F4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3A41F4" w:rsidRDefault="003A41F4" w:rsidP="003A41F4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Вывесить на трубопроводах и газоразборных постах плакаты "Опасно! Газы", доложить об утечках руководству и продолжить работу с повышенной осторожностью</w:t>
            </w:r>
          </w:p>
        </w:tc>
      </w:tr>
      <w:tr w:rsidR="003A41F4" w:rsidTr="00A20542">
        <w:trPr>
          <w:trHeight w:val="135"/>
        </w:trPr>
        <w:tc>
          <w:tcPr>
            <w:tcW w:w="565" w:type="dxa"/>
            <w:vMerge/>
          </w:tcPr>
          <w:p w:rsidR="003A41F4" w:rsidRDefault="003A41F4" w:rsidP="003A41F4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3A41F4" w:rsidRDefault="003A41F4" w:rsidP="003A41F4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Обеспечить рабочие места проведения огневых работ дополнительными первичными средствами пожаротушения (огнетушителями)</w:t>
            </w:r>
          </w:p>
        </w:tc>
      </w:tr>
      <w:tr w:rsidR="003A41F4" w:rsidTr="00246018">
        <w:tc>
          <w:tcPr>
            <w:tcW w:w="565" w:type="dxa"/>
            <w:vMerge/>
          </w:tcPr>
          <w:p w:rsidR="003A41F4" w:rsidRDefault="003A41F4" w:rsidP="003A41F4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3A41F4" w:rsidRDefault="003A41F4" w:rsidP="003A41F4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Отключить поврежденные участки трубопроводов и газоразборные посты, провентилировать помещение</w:t>
            </w:r>
          </w:p>
        </w:tc>
      </w:tr>
      <w:tr w:rsidR="003A41F4" w:rsidTr="00246018">
        <w:tc>
          <w:tcPr>
            <w:tcW w:w="565" w:type="dxa"/>
            <w:vMerge/>
          </w:tcPr>
          <w:p w:rsidR="003A41F4" w:rsidRDefault="003A41F4" w:rsidP="003A41F4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3A41F4" w:rsidRDefault="003A41F4" w:rsidP="003A41F4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Перенести ведение огневых работ в другое место</w:t>
            </w:r>
          </w:p>
        </w:tc>
      </w:tr>
      <w:tr w:rsidR="003A41F4" w:rsidTr="000C3AF7">
        <w:tc>
          <w:tcPr>
            <w:tcW w:w="565" w:type="dxa"/>
            <w:vMerge w:val="restart"/>
          </w:tcPr>
          <w:p w:rsidR="003A41F4" w:rsidRPr="009179EA" w:rsidRDefault="003A41F4" w:rsidP="003A41F4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2.</w:t>
            </w:r>
          </w:p>
        </w:tc>
        <w:tc>
          <w:tcPr>
            <w:tcW w:w="9632" w:type="dxa"/>
            <w:vAlign w:val="center"/>
          </w:tcPr>
          <w:p w:rsidR="003A41F4" w:rsidRDefault="003A41F4" w:rsidP="003A41F4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На каком минимальном расстоянии от группы газовых баллонов (более 2-х) допускается использование открытого огня?</w:t>
            </w:r>
          </w:p>
        </w:tc>
      </w:tr>
      <w:tr w:rsidR="003A41F4" w:rsidTr="000C3AF7">
        <w:tc>
          <w:tcPr>
            <w:tcW w:w="565" w:type="dxa"/>
            <w:vMerge/>
          </w:tcPr>
          <w:p w:rsidR="003A41F4" w:rsidRDefault="003A41F4" w:rsidP="003A41F4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3A41F4" w:rsidRDefault="003A41F4" w:rsidP="003A41F4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10 м</w:t>
            </w:r>
          </w:p>
        </w:tc>
      </w:tr>
      <w:tr w:rsidR="003A41F4" w:rsidTr="000C3AF7">
        <w:tc>
          <w:tcPr>
            <w:tcW w:w="565" w:type="dxa"/>
            <w:vMerge/>
          </w:tcPr>
          <w:p w:rsidR="003A41F4" w:rsidRDefault="003A41F4" w:rsidP="003A41F4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3A41F4" w:rsidRDefault="003A41F4" w:rsidP="003A41F4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5 м</w:t>
            </w:r>
          </w:p>
        </w:tc>
      </w:tr>
      <w:tr w:rsidR="003A41F4" w:rsidTr="00682959">
        <w:tc>
          <w:tcPr>
            <w:tcW w:w="565" w:type="dxa"/>
            <w:vMerge/>
          </w:tcPr>
          <w:p w:rsidR="003A41F4" w:rsidRDefault="003A41F4" w:rsidP="003A41F4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3A41F4" w:rsidRDefault="003A41F4" w:rsidP="003A41F4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8 м</w:t>
            </w:r>
          </w:p>
        </w:tc>
      </w:tr>
      <w:tr w:rsidR="003A41F4" w:rsidTr="00682959">
        <w:tc>
          <w:tcPr>
            <w:tcW w:w="565" w:type="dxa"/>
            <w:vMerge/>
          </w:tcPr>
          <w:p w:rsidR="003A41F4" w:rsidRDefault="003A41F4" w:rsidP="003A41F4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3A41F4" w:rsidRDefault="003A41F4" w:rsidP="003A41F4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3 м</w:t>
            </w:r>
          </w:p>
        </w:tc>
      </w:tr>
      <w:tr w:rsidR="00C72ED6" w:rsidTr="00BD1333">
        <w:tc>
          <w:tcPr>
            <w:tcW w:w="565" w:type="dxa"/>
            <w:vMerge w:val="restart"/>
          </w:tcPr>
          <w:p w:rsidR="00C72ED6" w:rsidRPr="00321679" w:rsidRDefault="00C72ED6" w:rsidP="00C72ED6">
            <w:pPr>
              <w:rPr>
                <w:rFonts w:ascii="Tahoma" w:hAnsi="Tahoma" w:cs="Tahoma"/>
                <w:b/>
              </w:rPr>
            </w:pPr>
            <w:r w:rsidRPr="00321679">
              <w:rPr>
                <w:rFonts w:ascii="Tahoma" w:hAnsi="Tahoma" w:cs="Tahoma"/>
                <w:b/>
              </w:rPr>
              <w:t>3.</w:t>
            </w:r>
          </w:p>
        </w:tc>
        <w:tc>
          <w:tcPr>
            <w:tcW w:w="9632" w:type="dxa"/>
            <w:vAlign w:val="center"/>
          </w:tcPr>
          <w:p w:rsidR="00C72ED6" w:rsidRPr="00757076" w:rsidRDefault="00757076" w:rsidP="00757076">
            <w:pPr>
              <w:rPr>
                <w:rFonts w:ascii="Tahoma" w:hAnsi="Tahoma" w:cs="Tahoma"/>
                <w:b/>
                <w:bCs/>
                <w:color w:val="000000"/>
              </w:rPr>
            </w:pPr>
            <w:r w:rsidRPr="00757076">
              <w:rPr>
                <w:rFonts w:ascii="Tahoma" w:hAnsi="Tahoma" w:cs="Tahoma"/>
                <w:b/>
                <w:bCs/>
                <w:color w:val="000000"/>
              </w:rPr>
              <w:t>Газоэлектрос</w:t>
            </w:r>
            <w:r w:rsidR="00C72ED6" w:rsidRPr="00757076">
              <w:rPr>
                <w:rFonts w:ascii="Tahoma" w:hAnsi="Tahoma" w:cs="Tahoma"/>
                <w:b/>
                <w:bCs/>
                <w:color w:val="000000"/>
              </w:rPr>
              <w:t xml:space="preserve">варщик </w:t>
            </w:r>
            <w:r>
              <w:rPr>
                <w:rFonts w:ascii="Tahoma" w:hAnsi="Tahoma" w:cs="Tahoma"/>
                <w:b/>
                <w:bCs/>
                <w:color w:val="000000"/>
              </w:rPr>
              <w:t>при выполнении огневых работ находится</w:t>
            </w:r>
            <w:r w:rsidR="00C72ED6" w:rsidRPr="00757076">
              <w:rPr>
                <w:rFonts w:ascii="Tahoma" w:hAnsi="Tahoma" w:cs="Tahoma"/>
                <w:b/>
                <w:bCs/>
                <w:color w:val="000000"/>
              </w:rPr>
              <w:t xml:space="preserve"> в опасной </w:t>
            </w:r>
            <w:r w:rsidRPr="00757076">
              <w:rPr>
                <w:rFonts w:ascii="Tahoma" w:hAnsi="Tahoma" w:cs="Tahoma"/>
                <w:b/>
                <w:bCs/>
                <w:color w:val="000000"/>
              </w:rPr>
              <w:t xml:space="preserve">близости от подвешенного груза. </w:t>
            </w:r>
            <w:r w:rsidR="00C72ED6" w:rsidRPr="00757076">
              <w:rPr>
                <w:rFonts w:ascii="Tahoma" w:hAnsi="Tahoma" w:cs="Tahoma"/>
                <w:b/>
                <w:bCs/>
                <w:color w:val="000000"/>
              </w:rPr>
              <w:t xml:space="preserve">Нарушает ли </w:t>
            </w:r>
            <w:r w:rsidRPr="00757076">
              <w:rPr>
                <w:rFonts w:ascii="Tahoma" w:hAnsi="Tahoma" w:cs="Tahoma"/>
                <w:b/>
                <w:bCs/>
                <w:color w:val="000000"/>
              </w:rPr>
              <w:t xml:space="preserve">газоэлектросварщик </w:t>
            </w:r>
            <w:r w:rsidR="00C72ED6" w:rsidRPr="00757076">
              <w:rPr>
                <w:rFonts w:ascii="Tahoma" w:hAnsi="Tahoma" w:cs="Tahoma"/>
                <w:b/>
                <w:bCs/>
                <w:color w:val="000000"/>
              </w:rPr>
              <w:t>Кардинальные правила безопасности?</w:t>
            </w:r>
          </w:p>
        </w:tc>
      </w:tr>
      <w:tr w:rsidR="00C72ED6" w:rsidTr="00BD1333">
        <w:tc>
          <w:tcPr>
            <w:tcW w:w="565" w:type="dxa"/>
            <w:vMerge/>
          </w:tcPr>
          <w:p w:rsidR="00C72ED6" w:rsidRDefault="00C72ED6" w:rsidP="00C72ED6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C72ED6" w:rsidRDefault="00C72ED6" w:rsidP="00C72ED6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Нет, данное мероприятие прописано в НД на огневые работы</w:t>
            </w:r>
          </w:p>
        </w:tc>
      </w:tr>
      <w:tr w:rsidR="00C72ED6" w:rsidTr="00BD1333">
        <w:tc>
          <w:tcPr>
            <w:tcW w:w="565" w:type="dxa"/>
            <w:vMerge/>
          </w:tcPr>
          <w:p w:rsidR="00C72ED6" w:rsidRDefault="00C72ED6" w:rsidP="00C72ED6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C72ED6" w:rsidRDefault="00C72ED6" w:rsidP="00C72ED6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Да, работник нарушает Кардинальные правила безопасности</w:t>
            </w:r>
          </w:p>
        </w:tc>
      </w:tr>
      <w:tr w:rsidR="00C72ED6" w:rsidTr="002714E5">
        <w:tc>
          <w:tcPr>
            <w:tcW w:w="565" w:type="dxa"/>
            <w:vMerge/>
          </w:tcPr>
          <w:p w:rsidR="00C72ED6" w:rsidRDefault="00C72ED6" w:rsidP="00C72ED6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C72ED6" w:rsidRDefault="00C72ED6" w:rsidP="00C72ED6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В. Нет, работник проводит работы по заданию непосредственного руководителя </w:t>
            </w:r>
          </w:p>
        </w:tc>
      </w:tr>
      <w:tr w:rsidR="003A41F4" w:rsidTr="00992EB4">
        <w:tc>
          <w:tcPr>
            <w:tcW w:w="565" w:type="dxa"/>
            <w:vMerge w:val="restart"/>
          </w:tcPr>
          <w:p w:rsidR="003A41F4" w:rsidRPr="00321679" w:rsidRDefault="003A41F4" w:rsidP="003A41F4">
            <w:pPr>
              <w:rPr>
                <w:rFonts w:ascii="Tahoma" w:hAnsi="Tahoma" w:cs="Tahoma"/>
                <w:b/>
              </w:rPr>
            </w:pPr>
            <w:r w:rsidRPr="00321679">
              <w:rPr>
                <w:rFonts w:ascii="Tahoma" w:hAnsi="Tahoma" w:cs="Tahoma"/>
                <w:b/>
              </w:rPr>
              <w:t>4.</w:t>
            </w:r>
          </w:p>
        </w:tc>
        <w:tc>
          <w:tcPr>
            <w:tcW w:w="9632" w:type="dxa"/>
            <w:vAlign w:val="center"/>
          </w:tcPr>
          <w:p w:rsidR="003A41F4" w:rsidRDefault="003A41F4" w:rsidP="003A41F4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Что следует сделать, если пламя и искры при огневых работах направляются в сторону источников питания кислородом и ацетиленом?</w:t>
            </w:r>
          </w:p>
        </w:tc>
      </w:tr>
      <w:tr w:rsidR="003A41F4" w:rsidTr="00992EB4">
        <w:tc>
          <w:tcPr>
            <w:tcW w:w="565" w:type="dxa"/>
            <w:vMerge/>
          </w:tcPr>
          <w:p w:rsidR="003A41F4" w:rsidRDefault="003A41F4" w:rsidP="003A41F4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3A41F4" w:rsidRDefault="003A41F4" w:rsidP="003A41F4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Переместить источники питания кислородом и ацетиленом, при невозможности сделать это - отказаться от ведения работ</w:t>
            </w:r>
          </w:p>
        </w:tc>
      </w:tr>
      <w:tr w:rsidR="003A41F4" w:rsidTr="00B027FA">
        <w:tc>
          <w:tcPr>
            <w:tcW w:w="565" w:type="dxa"/>
            <w:vMerge/>
          </w:tcPr>
          <w:p w:rsidR="003A41F4" w:rsidRDefault="003A41F4" w:rsidP="003A41F4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3A41F4" w:rsidRDefault="003A41F4" w:rsidP="003A41F4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Сменить место ведения работ, при невозможности сделать это - работать с повышенной осторожностью</w:t>
            </w:r>
          </w:p>
        </w:tc>
      </w:tr>
      <w:tr w:rsidR="003A41F4" w:rsidTr="00B027FA">
        <w:tc>
          <w:tcPr>
            <w:tcW w:w="565" w:type="dxa"/>
            <w:vMerge/>
          </w:tcPr>
          <w:p w:rsidR="003A41F4" w:rsidRDefault="003A41F4" w:rsidP="003A41F4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3A41F4" w:rsidRDefault="003A41F4" w:rsidP="003A41F4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Полить водой источники питания кислородом и ацетиленом</w:t>
            </w:r>
          </w:p>
        </w:tc>
      </w:tr>
      <w:tr w:rsidR="003A41F4" w:rsidTr="00B027FA">
        <w:tc>
          <w:tcPr>
            <w:tcW w:w="565" w:type="dxa"/>
            <w:vMerge/>
          </w:tcPr>
          <w:p w:rsidR="003A41F4" w:rsidRDefault="003A41F4" w:rsidP="003A41F4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3A41F4" w:rsidRDefault="003A41F4" w:rsidP="003A41F4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Установить защитные экраны из несгораемого материала</w:t>
            </w:r>
          </w:p>
        </w:tc>
      </w:tr>
      <w:tr w:rsidR="003A41F4" w:rsidTr="00EA202F">
        <w:tc>
          <w:tcPr>
            <w:tcW w:w="565" w:type="dxa"/>
            <w:vMerge w:val="restart"/>
          </w:tcPr>
          <w:p w:rsidR="003A41F4" w:rsidRPr="00321679" w:rsidRDefault="003A41F4" w:rsidP="003A41F4">
            <w:pPr>
              <w:rPr>
                <w:rFonts w:ascii="Tahoma" w:hAnsi="Tahoma" w:cs="Tahoma"/>
                <w:b/>
              </w:rPr>
            </w:pPr>
            <w:r w:rsidRPr="00321679">
              <w:rPr>
                <w:rFonts w:ascii="Tahoma" w:hAnsi="Tahoma" w:cs="Tahoma"/>
                <w:b/>
              </w:rPr>
              <w:t>5.</w:t>
            </w:r>
          </w:p>
        </w:tc>
        <w:tc>
          <w:tcPr>
            <w:tcW w:w="9632" w:type="dxa"/>
            <w:vAlign w:val="center"/>
          </w:tcPr>
          <w:p w:rsidR="003A41F4" w:rsidRDefault="003A41F4" w:rsidP="003A41F4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Каким из перечисленных способов запрещается соединять сварочные кабели (с последующей изоляцией мест соединения) при наращивании длины?</w:t>
            </w:r>
          </w:p>
        </w:tc>
      </w:tr>
      <w:tr w:rsidR="003A41F4" w:rsidTr="00EA202F">
        <w:tc>
          <w:tcPr>
            <w:tcW w:w="565" w:type="dxa"/>
            <w:vMerge/>
          </w:tcPr>
          <w:p w:rsidR="003A41F4" w:rsidRDefault="003A41F4" w:rsidP="003A41F4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3A41F4" w:rsidRDefault="003A41F4" w:rsidP="003A41F4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Опрессовкой</w:t>
            </w:r>
          </w:p>
        </w:tc>
      </w:tr>
      <w:tr w:rsidR="003A41F4" w:rsidTr="00713502">
        <w:tc>
          <w:tcPr>
            <w:tcW w:w="565" w:type="dxa"/>
            <w:vMerge/>
          </w:tcPr>
          <w:p w:rsidR="003A41F4" w:rsidRDefault="003A41F4" w:rsidP="003A41F4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3A41F4" w:rsidRDefault="003A41F4" w:rsidP="003A41F4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Скруткой</w:t>
            </w:r>
          </w:p>
        </w:tc>
      </w:tr>
      <w:tr w:rsidR="003A41F4" w:rsidTr="00713502">
        <w:tc>
          <w:tcPr>
            <w:tcW w:w="565" w:type="dxa"/>
            <w:vMerge/>
          </w:tcPr>
          <w:p w:rsidR="003A41F4" w:rsidRDefault="003A41F4" w:rsidP="003A41F4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3A41F4" w:rsidRDefault="003A41F4" w:rsidP="003A41F4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Сваркой</w:t>
            </w:r>
          </w:p>
        </w:tc>
      </w:tr>
      <w:tr w:rsidR="003A41F4" w:rsidTr="00EA202F">
        <w:tc>
          <w:tcPr>
            <w:tcW w:w="565" w:type="dxa"/>
            <w:vMerge/>
          </w:tcPr>
          <w:p w:rsidR="003A41F4" w:rsidRDefault="003A41F4" w:rsidP="003A41F4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3A41F4" w:rsidRDefault="003A41F4" w:rsidP="003A41F4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Пайкой</w:t>
            </w:r>
          </w:p>
        </w:tc>
      </w:tr>
      <w:tr w:rsidR="003A41F4" w:rsidTr="00C87E83">
        <w:tc>
          <w:tcPr>
            <w:tcW w:w="565" w:type="dxa"/>
            <w:vMerge w:val="restart"/>
          </w:tcPr>
          <w:p w:rsidR="003A41F4" w:rsidRPr="00321679" w:rsidRDefault="003A41F4" w:rsidP="003A41F4">
            <w:pPr>
              <w:rPr>
                <w:rFonts w:ascii="Tahoma" w:hAnsi="Tahoma" w:cs="Tahoma"/>
                <w:b/>
              </w:rPr>
            </w:pPr>
            <w:r w:rsidRPr="00321679">
              <w:rPr>
                <w:rFonts w:ascii="Tahoma" w:hAnsi="Tahoma" w:cs="Tahoma"/>
                <w:b/>
              </w:rPr>
              <w:t>6.</w:t>
            </w:r>
          </w:p>
        </w:tc>
        <w:tc>
          <w:tcPr>
            <w:tcW w:w="9632" w:type="dxa"/>
            <w:vAlign w:val="center"/>
          </w:tcPr>
          <w:p w:rsidR="003A41F4" w:rsidRDefault="003A41F4" w:rsidP="003A41F4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Определите, как поступить, если во время выполнения сварочных работ появился запах горящей проводки.</w:t>
            </w:r>
          </w:p>
        </w:tc>
      </w:tr>
      <w:tr w:rsidR="003A41F4" w:rsidTr="00C87E83">
        <w:tc>
          <w:tcPr>
            <w:tcW w:w="565" w:type="dxa"/>
            <w:vMerge/>
          </w:tcPr>
          <w:p w:rsidR="003A41F4" w:rsidRDefault="003A41F4" w:rsidP="003A41F4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3A41F4" w:rsidRDefault="003A41F4" w:rsidP="003A41F4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Довести до конца начатую работу и после этого вызвать дежурного электрика</w:t>
            </w:r>
          </w:p>
        </w:tc>
      </w:tr>
      <w:tr w:rsidR="003A41F4" w:rsidTr="008E1D0B">
        <w:tc>
          <w:tcPr>
            <w:tcW w:w="565" w:type="dxa"/>
            <w:vMerge/>
          </w:tcPr>
          <w:p w:rsidR="003A41F4" w:rsidRDefault="003A41F4" w:rsidP="003A41F4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3A41F4" w:rsidRDefault="003A41F4" w:rsidP="003A41F4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Прервать работу, покинуть помещение и сообщить о запахе руководителю</w:t>
            </w:r>
          </w:p>
        </w:tc>
      </w:tr>
      <w:tr w:rsidR="003A41F4" w:rsidTr="008E1D0B">
        <w:tc>
          <w:tcPr>
            <w:tcW w:w="565" w:type="dxa"/>
            <w:vMerge/>
          </w:tcPr>
          <w:p w:rsidR="003A41F4" w:rsidRDefault="003A41F4" w:rsidP="003A41F4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3A41F4" w:rsidRDefault="003A41F4" w:rsidP="003A41F4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Выявить причину задымления и применить огнетушитель</w:t>
            </w:r>
          </w:p>
        </w:tc>
      </w:tr>
      <w:tr w:rsidR="003A41F4" w:rsidTr="008E1D0B">
        <w:tc>
          <w:tcPr>
            <w:tcW w:w="565" w:type="dxa"/>
            <w:vMerge/>
          </w:tcPr>
          <w:p w:rsidR="003A41F4" w:rsidRDefault="003A41F4" w:rsidP="003A41F4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3A41F4" w:rsidRDefault="003A41F4" w:rsidP="003A41F4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Выявить причину задымления и выключить рубильник</w:t>
            </w:r>
          </w:p>
        </w:tc>
      </w:tr>
      <w:tr w:rsidR="003A41F4" w:rsidTr="000409B1">
        <w:tc>
          <w:tcPr>
            <w:tcW w:w="565" w:type="dxa"/>
            <w:vMerge w:val="restart"/>
          </w:tcPr>
          <w:p w:rsidR="003A41F4" w:rsidRPr="00321679" w:rsidRDefault="003A41F4" w:rsidP="003A41F4">
            <w:pPr>
              <w:rPr>
                <w:rFonts w:ascii="Tahoma" w:hAnsi="Tahoma" w:cs="Tahoma"/>
                <w:b/>
              </w:rPr>
            </w:pPr>
            <w:r w:rsidRPr="00321679">
              <w:rPr>
                <w:rFonts w:ascii="Tahoma" w:hAnsi="Tahoma" w:cs="Tahoma"/>
                <w:b/>
              </w:rPr>
              <w:t>7.</w:t>
            </w:r>
          </w:p>
        </w:tc>
        <w:tc>
          <w:tcPr>
            <w:tcW w:w="9632" w:type="dxa"/>
            <w:vAlign w:val="center"/>
          </w:tcPr>
          <w:p w:rsidR="003A41F4" w:rsidRDefault="003A41F4" w:rsidP="003A41F4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Что из перечисленного разрешается делать при транспортировке кислородного баллона?</w:t>
            </w:r>
          </w:p>
        </w:tc>
      </w:tr>
      <w:tr w:rsidR="003A41F4" w:rsidTr="000409B1">
        <w:tc>
          <w:tcPr>
            <w:tcW w:w="565" w:type="dxa"/>
            <w:vMerge/>
          </w:tcPr>
          <w:p w:rsidR="003A41F4" w:rsidRDefault="003A41F4" w:rsidP="003A41F4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3A41F4" w:rsidRDefault="003A41F4" w:rsidP="003A41F4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Использовать специальную тележку, конструкция которой предохраняет баллон от тряски и ударов</w:t>
            </w:r>
          </w:p>
        </w:tc>
      </w:tr>
      <w:tr w:rsidR="003A41F4" w:rsidTr="009D6FA4">
        <w:tc>
          <w:tcPr>
            <w:tcW w:w="565" w:type="dxa"/>
            <w:vMerge/>
          </w:tcPr>
          <w:p w:rsidR="003A41F4" w:rsidRDefault="003A41F4" w:rsidP="003A41F4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3A41F4" w:rsidRDefault="003A41F4" w:rsidP="003A41F4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Перемещать баллон без предохранительного колпака на вентиле</w:t>
            </w:r>
          </w:p>
        </w:tc>
      </w:tr>
      <w:tr w:rsidR="003A41F4" w:rsidTr="009D6FA4">
        <w:tc>
          <w:tcPr>
            <w:tcW w:w="565" w:type="dxa"/>
            <w:vMerge/>
          </w:tcPr>
          <w:p w:rsidR="003A41F4" w:rsidRDefault="003A41F4" w:rsidP="003A41F4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3A41F4" w:rsidRDefault="003A41F4" w:rsidP="003A41F4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Размещать баллон вблизи горячих деталей</w:t>
            </w:r>
          </w:p>
        </w:tc>
      </w:tr>
      <w:tr w:rsidR="003A41F4" w:rsidTr="000409B1">
        <w:tc>
          <w:tcPr>
            <w:tcW w:w="565" w:type="dxa"/>
            <w:vMerge/>
          </w:tcPr>
          <w:p w:rsidR="003A41F4" w:rsidRDefault="003A41F4" w:rsidP="003A41F4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3A41F4" w:rsidRDefault="003A41F4" w:rsidP="003A41F4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Работать в замасленной одежде</w:t>
            </w:r>
          </w:p>
        </w:tc>
      </w:tr>
      <w:tr w:rsidR="003A41F4" w:rsidTr="00574DBA">
        <w:tc>
          <w:tcPr>
            <w:tcW w:w="565" w:type="dxa"/>
            <w:vMerge w:val="restart"/>
          </w:tcPr>
          <w:p w:rsidR="003A41F4" w:rsidRPr="00321679" w:rsidRDefault="003A41F4" w:rsidP="003A41F4">
            <w:pPr>
              <w:rPr>
                <w:rFonts w:ascii="Tahoma" w:hAnsi="Tahoma" w:cs="Tahoma"/>
                <w:b/>
              </w:rPr>
            </w:pPr>
            <w:r w:rsidRPr="00321679">
              <w:rPr>
                <w:rFonts w:ascii="Tahoma" w:hAnsi="Tahoma" w:cs="Tahoma"/>
                <w:b/>
              </w:rPr>
              <w:lastRenderedPageBreak/>
              <w:t>8.</w:t>
            </w:r>
          </w:p>
        </w:tc>
        <w:tc>
          <w:tcPr>
            <w:tcW w:w="9632" w:type="dxa"/>
            <w:vAlign w:val="center"/>
          </w:tcPr>
          <w:p w:rsidR="003A41F4" w:rsidRDefault="007F60B3" w:rsidP="003A41F4">
            <w:pPr>
              <w:rPr>
                <w:rFonts w:ascii="Tahoma" w:hAnsi="Tahoma" w:cs="Tahoma"/>
                <w:b/>
                <w:bCs/>
                <w:color w:val="000000"/>
              </w:rPr>
            </w:pPr>
            <w:r w:rsidRPr="007F60B3">
              <w:rPr>
                <w:rFonts w:ascii="Tahoma" w:hAnsi="Tahoma" w:cs="Tahoma"/>
                <w:b/>
                <w:bCs/>
                <w:color w:val="000000"/>
              </w:rPr>
              <w:t>Может ли работник приступить к выполнению работ, без отключения источника энергии?</w:t>
            </w:r>
          </w:p>
        </w:tc>
      </w:tr>
      <w:tr w:rsidR="007F60B3" w:rsidTr="00E836C0">
        <w:tc>
          <w:tcPr>
            <w:tcW w:w="565" w:type="dxa"/>
            <w:vMerge/>
          </w:tcPr>
          <w:p w:rsidR="007F60B3" w:rsidRDefault="007F60B3" w:rsidP="007F60B3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7F60B3" w:rsidRDefault="007F60B3" w:rsidP="007F60B3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А. Да, работник проводит работы по заданию своего непосредственного руководителя </w:t>
            </w:r>
          </w:p>
        </w:tc>
      </w:tr>
      <w:tr w:rsidR="007F60B3" w:rsidTr="005B3E4F">
        <w:tc>
          <w:tcPr>
            <w:tcW w:w="565" w:type="dxa"/>
            <w:vMerge/>
          </w:tcPr>
          <w:p w:rsidR="007F60B3" w:rsidRDefault="007F60B3" w:rsidP="007F60B3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7F60B3" w:rsidRDefault="007F60B3" w:rsidP="007F60B3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Нет, работник нарушает Кардинальные правила безопасности</w:t>
            </w:r>
          </w:p>
        </w:tc>
      </w:tr>
      <w:tr w:rsidR="007F60B3" w:rsidTr="005B3E4F">
        <w:tc>
          <w:tcPr>
            <w:tcW w:w="565" w:type="dxa"/>
            <w:vMerge/>
          </w:tcPr>
          <w:p w:rsidR="007F60B3" w:rsidRDefault="007F60B3" w:rsidP="007F60B3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7F60B3" w:rsidRDefault="007F60B3" w:rsidP="007F60B3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Да, работник находится в диэлектрические перчатках, сапогах из диэлектрического материала</w:t>
            </w:r>
          </w:p>
        </w:tc>
      </w:tr>
      <w:tr w:rsidR="003A41F4" w:rsidTr="00DE1F1E">
        <w:tc>
          <w:tcPr>
            <w:tcW w:w="565" w:type="dxa"/>
            <w:vMerge w:val="restart"/>
          </w:tcPr>
          <w:p w:rsidR="003A41F4" w:rsidRPr="00321679" w:rsidRDefault="003A41F4" w:rsidP="003A41F4">
            <w:pPr>
              <w:rPr>
                <w:rFonts w:ascii="Tahoma" w:hAnsi="Tahoma" w:cs="Tahoma"/>
                <w:b/>
              </w:rPr>
            </w:pPr>
            <w:r w:rsidRPr="00321679">
              <w:rPr>
                <w:rFonts w:ascii="Tahoma" w:hAnsi="Tahoma" w:cs="Tahoma"/>
                <w:b/>
              </w:rPr>
              <w:t>9.</w:t>
            </w:r>
          </w:p>
        </w:tc>
        <w:tc>
          <w:tcPr>
            <w:tcW w:w="9632" w:type="dxa"/>
            <w:vAlign w:val="center"/>
          </w:tcPr>
          <w:p w:rsidR="003A41F4" w:rsidRDefault="003A41F4" w:rsidP="003A41F4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Что из перечисленного следует использовать при выполнении огневых работ на высоте с применением переносных лестниц и стремянок?</w:t>
            </w:r>
          </w:p>
        </w:tc>
      </w:tr>
      <w:tr w:rsidR="003A41F4" w:rsidTr="0044713F">
        <w:tc>
          <w:tcPr>
            <w:tcW w:w="565" w:type="dxa"/>
            <w:vMerge/>
          </w:tcPr>
          <w:p w:rsidR="003A41F4" w:rsidRDefault="003A41F4" w:rsidP="003A41F4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3A41F4" w:rsidRDefault="003A41F4" w:rsidP="003A41F4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Диэлектрические перчатки, обувь, спецодежду повышенного класса защиты</w:t>
            </w:r>
          </w:p>
        </w:tc>
      </w:tr>
      <w:tr w:rsidR="003A41F4" w:rsidTr="00D135DB">
        <w:tc>
          <w:tcPr>
            <w:tcW w:w="565" w:type="dxa"/>
            <w:vMerge/>
          </w:tcPr>
          <w:p w:rsidR="003A41F4" w:rsidRDefault="003A41F4" w:rsidP="003A41F4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3A41F4" w:rsidRDefault="003A41F4" w:rsidP="003A41F4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Систему обеспечения безопасности работ на высоте</w:t>
            </w:r>
          </w:p>
        </w:tc>
      </w:tr>
      <w:tr w:rsidR="003A41F4" w:rsidTr="00D135DB">
        <w:tc>
          <w:tcPr>
            <w:tcW w:w="565" w:type="dxa"/>
            <w:vMerge/>
          </w:tcPr>
          <w:p w:rsidR="003A41F4" w:rsidRDefault="003A41F4" w:rsidP="003A41F4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3A41F4" w:rsidRDefault="003A41F4" w:rsidP="003A41F4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Сотовую или радиосвязь</w:t>
            </w:r>
          </w:p>
        </w:tc>
      </w:tr>
      <w:tr w:rsidR="003A41F4" w:rsidTr="00D135DB">
        <w:tc>
          <w:tcPr>
            <w:tcW w:w="565" w:type="dxa"/>
            <w:vMerge/>
          </w:tcPr>
          <w:p w:rsidR="003A41F4" w:rsidRDefault="003A41F4" w:rsidP="003A41F4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3A41F4" w:rsidRDefault="003A41F4" w:rsidP="003A41F4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Сигнальный жилет</w:t>
            </w:r>
          </w:p>
        </w:tc>
      </w:tr>
      <w:tr w:rsidR="003A41F4" w:rsidTr="001C608D">
        <w:tc>
          <w:tcPr>
            <w:tcW w:w="565" w:type="dxa"/>
            <w:vMerge w:val="restart"/>
          </w:tcPr>
          <w:p w:rsidR="003A41F4" w:rsidRPr="00321679" w:rsidRDefault="003A41F4" w:rsidP="003A41F4">
            <w:pPr>
              <w:rPr>
                <w:rFonts w:ascii="Tahoma" w:hAnsi="Tahoma" w:cs="Tahoma"/>
                <w:b/>
              </w:rPr>
            </w:pPr>
            <w:r w:rsidRPr="00321679">
              <w:rPr>
                <w:rFonts w:ascii="Tahoma" w:hAnsi="Tahoma" w:cs="Tahoma"/>
                <w:b/>
              </w:rPr>
              <w:t>10.</w:t>
            </w:r>
          </w:p>
        </w:tc>
        <w:tc>
          <w:tcPr>
            <w:tcW w:w="9632" w:type="dxa"/>
            <w:vAlign w:val="center"/>
          </w:tcPr>
          <w:p w:rsidR="003A41F4" w:rsidRDefault="003A41F4" w:rsidP="003A41F4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Какова периодичность осмотра и испытания ацетиленовых и кислородных шлангов?</w:t>
            </w:r>
          </w:p>
        </w:tc>
      </w:tr>
      <w:tr w:rsidR="003A41F4" w:rsidTr="00812C08">
        <w:tc>
          <w:tcPr>
            <w:tcW w:w="565" w:type="dxa"/>
            <w:vMerge/>
          </w:tcPr>
          <w:p w:rsidR="003A41F4" w:rsidRDefault="003A41F4" w:rsidP="003A41F4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3A41F4" w:rsidRDefault="003A41F4" w:rsidP="003A41F4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Не реже 1 раза в неделю</w:t>
            </w:r>
          </w:p>
        </w:tc>
      </w:tr>
      <w:tr w:rsidR="003A41F4" w:rsidTr="0076762C">
        <w:tc>
          <w:tcPr>
            <w:tcW w:w="565" w:type="dxa"/>
            <w:vMerge/>
          </w:tcPr>
          <w:p w:rsidR="003A41F4" w:rsidRDefault="003A41F4" w:rsidP="003A41F4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3A41F4" w:rsidRDefault="003A41F4" w:rsidP="003A41F4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Не реже 1 раза в месяц</w:t>
            </w:r>
          </w:p>
        </w:tc>
      </w:tr>
      <w:tr w:rsidR="003A41F4" w:rsidTr="0076762C">
        <w:tc>
          <w:tcPr>
            <w:tcW w:w="565" w:type="dxa"/>
            <w:vMerge/>
          </w:tcPr>
          <w:p w:rsidR="003A41F4" w:rsidRDefault="003A41F4" w:rsidP="003A41F4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3A41F4" w:rsidRDefault="003A41F4" w:rsidP="003A41F4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Не реже 1 раза в 3 месяца</w:t>
            </w:r>
          </w:p>
        </w:tc>
      </w:tr>
      <w:tr w:rsidR="003A41F4" w:rsidTr="0076762C">
        <w:tc>
          <w:tcPr>
            <w:tcW w:w="565" w:type="dxa"/>
            <w:vMerge/>
          </w:tcPr>
          <w:p w:rsidR="003A41F4" w:rsidRDefault="003A41F4" w:rsidP="003A41F4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3A41F4" w:rsidRDefault="003A41F4" w:rsidP="003A41F4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Не реже 1 раза в 6 месяцев</w:t>
            </w:r>
          </w:p>
        </w:tc>
      </w:tr>
      <w:tr w:rsidR="00F84EDA" w:rsidTr="00DE2DF6">
        <w:trPr>
          <w:trHeight w:val="541"/>
        </w:trPr>
        <w:tc>
          <w:tcPr>
            <w:tcW w:w="10197" w:type="dxa"/>
            <w:gridSpan w:val="2"/>
          </w:tcPr>
          <w:p w:rsidR="00F84EDA" w:rsidRDefault="00F84EDA" w:rsidP="00F84EDA">
            <w:pPr>
              <w:jc w:val="center"/>
              <w:rPr>
                <w:rFonts w:ascii="Tahoma" w:hAnsi="Tahoma" w:cs="Tahoma"/>
              </w:rPr>
            </w:pPr>
            <w:r w:rsidRPr="00914D7C">
              <w:rPr>
                <w:rFonts w:ascii="Tahoma" w:hAnsi="Tahoma" w:cs="Tahoma"/>
                <w:b/>
                <w:color w:val="000000"/>
                <w:sz w:val="32"/>
              </w:rPr>
              <w:t>2 вариант</w:t>
            </w:r>
          </w:p>
        </w:tc>
      </w:tr>
      <w:tr w:rsidR="00F84EDA" w:rsidTr="00643B81">
        <w:tc>
          <w:tcPr>
            <w:tcW w:w="565" w:type="dxa"/>
            <w:vMerge w:val="restart"/>
          </w:tcPr>
          <w:p w:rsidR="00F84EDA" w:rsidRPr="00321679" w:rsidRDefault="00F84EDA" w:rsidP="00F84EDA">
            <w:pPr>
              <w:rPr>
                <w:rFonts w:ascii="Tahoma" w:hAnsi="Tahoma" w:cs="Tahoma"/>
                <w:b/>
              </w:rPr>
            </w:pPr>
            <w:r w:rsidRPr="00321679">
              <w:rPr>
                <w:rFonts w:ascii="Tahoma" w:hAnsi="Tahoma" w:cs="Tahoma"/>
                <w:b/>
              </w:rPr>
              <w:t>11.</w:t>
            </w:r>
          </w:p>
        </w:tc>
        <w:tc>
          <w:tcPr>
            <w:tcW w:w="9632" w:type="dxa"/>
            <w:vAlign w:val="center"/>
          </w:tcPr>
          <w:p w:rsidR="00F84EDA" w:rsidRDefault="00F84EDA" w:rsidP="00F84EDA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Чем должно быть обеспечено место выполнения огневых работ?</w:t>
            </w:r>
          </w:p>
        </w:tc>
      </w:tr>
      <w:tr w:rsidR="00F84EDA" w:rsidTr="00AB2D38">
        <w:tc>
          <w:tcPr>
            <w:tcW w:w="565" w:type="dxa"/>
            <w:vMerge/>
          </w:tcPr>
          <w:p w:rsidR="00F84EDA" w:rsidRDefault="00F84EDA" w:rsidP="00F84EDA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84EDA" w:rsidRDefault="00F84EDA" w:rsidP="00F84EDA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Огнетушителем и другими первичными средствами пожаротушения, указанными в наряде-допуске</w:t>
            </w:r>
          </w:p>
        </w:tc>
      </w:tr>
      <w:tr w:rsidR="00F84EDA" w:rsidTr="001C0A0A">
        <w:tc>
          <w:tcPr>
            <w:tcW w:w="565" w:type="dxa"/>
            <w:vMerge/>
          </w:tcPr>
          <w:p w:rsidR="00F84EDA" w:rsidRDefault="00F84EDA" w:rsidP="00F84EDA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84EDA" w:rsidRDefault="00F84EDA" w:rsidP="00F84EDA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Персональным ручным фонариком или переносным электрическим светильником с аккумулятором</w:t>
            </w:r>
          </w:p>
        </w:tc>
      </w:tr>
      <w:tr w:rsidR="00F84EDA" w:rsidTr="001C0A0A">
        <w:tc>
          <w:tcPr>
            <w:tcW w:w="565" w:type="dxa"/>
            <w:vMerge/>
          </w:tcPr>
          <w:p w:rsidR="00F84EDA" w:rsidRDefault="00F84EDA" w:rsidP="00F84EDA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84EDA" w:rsidRDefault="00F84EDA" w:rsidP="00F84EDA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Средствами сотовой и радиосвязи</w:t>
            </w:r>
          </w:p>
        </w:tc>
      </w:tr>
      <w:tr w:rsidR="00F84EDA" w:rsidTr="00643B81">
        <w:tc>
          <w:tcPr>
            <w:tcW w:w="565" w:type="dxa"/>
            <w:vMerge/>
          </w:tcPr>
          <w:p w:rsidR="00F84EDA" w:rsidRDefault="00F84EDA" w:rsidP="00F84EDA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84EDA" w:rsidRDefault="00F84EDA" w:rsidP="00F84EDA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Гигрометром</w:t>
            </w:r>
          </w:p>
        </w:tc>
      </w:tr>
      <w:tr w:rsidR="00F84EDA" w:rsidTr="00270AAF">
        <w:tc>
          <w:tcPr>
            <w:tcW w:w="565" w:type="dxa"/>
            <w:vMerge w:val="restart"/>
          </w:tcPr>
          <w:p w:rsidR="00F84EDA" w:rsidRPr="00321679" w:rsidRDefault="00F84EDA" w:rsidP="00F84EDA">
            <w:pPr>
              <w:rPr>
                <w:rFonts w:ascii="Tahoma" w:hAnsi="Tahoma" w:cs="Tahoma"/>
                <w:b/>
              </w:rPr>
            </w:pPr>
            <w:r w:rsidRPr="00321679">
              <w:rPr>
                <w:rFonts w:ascii="Tahoma" w:hAnsi="Tahoma" w:cs="Tahoma"/>
                <w:b/>
              </w:rPr>
              <w:t>12.</w:t>
            </w:r>
          </w:p>
        </w:tc>
        <w:tc>
          <w:tcPr>
            <w:tcW w:w="9632" w:type="dxa"/>
            <w:vAlign w:val="center"/>
          </w:tcPr>
          <w:p w:rsidR="00F84EDA" w:rsidRDefault="00F84EDA" w:rsidP="00F84EDA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Что необходимо сделать с обожженным местом пострадавшего при оказании первой помощи?</w:t>
            </w:r>
          </w:p>
        </w:tc>
      </w:tr>
      <w:tr w:rsidR="00F84EDA" w:rsidTr="00D13D00">
        <w:tc>
          <w:tcPr>
            <w:tcW w:w="565" w:type="dxa"/>
            <w:vMerge/>
          </w:tcPr>
          <w:p w:rsidR="00F84EDA" w:rsidRDefault="00F84EDA" w:rsidP="00F84EDA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84EDA" w:rsidRDefault="00F84EDA" w:rsidP="00F84EDA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Промыть свободно падающей струей воды комнатной температуры</w:t>
            </w:r>
          </w:p>
        </w:tc>
      </w:tr>
      <w:tr w:rsidR="00F84EDA" w:rsidTr="005C4258">
        <w:tc>
          <w:tcPr>
            <w:tcW w:w="565" w:type="dxa"/>
            <w:vMerge/>
          </w:tcPr>
          <w:p w:rsidR="00F84EDA" w:rsidRDefault="00F84EDA" w:rsidP="00F84EDA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84EDA" w:rsidRDefault="00F84EDA" w:rsidP="00F84EDA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Приложить ткань, смоченную спиртовым раствором</w:t>
            </w:r>
          </w:p>
        </w:tc>
      </w:tr>
      <w:tr w:rsidR="00F84EDA" w:rsidTr="005C4258">
        <w:tc>
          <w:tcPr>
            <w:tcW w:w="565" w:type="dxa"/>
            <w:vMerge/>
          </w:tcPr>
          <w:p w:rsidR="00F84EDA" w:rsidRDefault="00F84EDA" w:rsidP="00F84EDA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84EDA" w:rsidRDefault="00F84EDA" w:rsidP="00F84EDA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Закрыть нетугой стерильной повязкой</w:t>
            </w:r>
          </w:p>
        </w:tc>
      </w:tr>
      <w:tr w:rsidR="00F84EDA" w:rsidTr="00270AAF">
        <w:tc>
          <w:tcPr>
            <w:tcW w:w="565" w:type="dxa"/>
            <w:vMerge/>
          </w:tcPr>
          <w:p w:rsidR="00F84EDA" w:rsidRDefault="00F84EDA" w:rsidP="00F84EDA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84EDA" w:rsidRDefault="00F84EDA" w:rsidP="00F84EDA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Смазать мазью или жиром</w:t>
            </w:r>
          </w:p>
        </w:tc>
      </w:tr>
      <w:tr w:rsidR="00F84EDA" w:rsidTr="00C93B6F">
        <w:tc>
          <w:tcPr>
            <w:tcW w:w="565" w:type="dxa"/>
            <w:vMerge w:val="restart"/>
          </w:tcPr>
          <w:p w:rsidR="00F84EDA" w:rsidRPr="00321679" w:rsidRDefault="00F84EDA" w:rsidP="00F84EDA">
            <w:pPr>
              <w:rPr>
                <w:rFonts w:ascii="Tahoma" w:hAnsi="Tahoma" w:cs="Tahoma"/>
                <w:b/>
              </w:rPr>
            </w:pPr>
            <w:r w:rsidRPr="00321679">
              <w:rPr>
                <w:rFonts w:ascii="Tahoma" w:hAnsi="Tahoma" w:cs="Tahoma"/>
                <w:b/>
              </w:rPr>
              <w:t>13.</w:t>
            </w:r>
          </w:p>
        </w:tc>
        <w:tc>
          <w:tcPr>
            <w:tcW w:w="9632" w:type="dxa"/>
            <w:vAlign w:val="center"/>
          </w:tcPr>
          <w:p w:rsidR="00F84EDA" w:rsidRDefault="00F84EDA" w:rsidP="00F84EDA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Что должен сделать работник при обнаружении утечки кислорода из перемещаемого баллона (при шипении газа)?</w:t>
            </w:r>
          </w:p>
        </w:tc>
      </w:tr>
      <w:tr w:rsidR="00F84EDA" w:rsidTr="00933234">
        <w:tc>
          <w:tcPr>
            <w:tcW w:w="565" w:type="dxa"/>
            <w:vMerge/>
          </w:tcPr>
          <w:p w:rsidR="00F84EDA" w:rsidRDefault="00F84EDA" w:rsidP="00F84EDA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84EDA" w:rsidRDefault="00F84EDA" w:rsidP="00F84EDA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Переместить баллон на открытый воздух и не использовать его в работе</w:t>
            </w:r>
          </w:p>
        </w:tc>
      </w:tr>
      <w:tr w:rsidR="00F84EDA" w:rsidTr="00416923">
        <w:tc>
          <w:tcPr>
            <w:tcW w:w="565" w:type="dxa"/>
            <w:vMerge/>
          </w:tcPr>
          <w:p w:rsidR="00F84EDA" w:rsidRDefault="00F84EDA" w:rsidP="00F84EDA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84EDA" w:rsidRDefault="00F84EDA" w:rsidP="00F84EDA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Доложить об утечке лицу, ответственному за пожарную безопасность</w:t>
            </w:r>
          </w:p>
        </w:tc>
      </w:tr>
      <w:tr w:rsidR="00F84EDA" w:rsidTr="00416923">
        <w:tc>
          <w:tcPr>
            <w:tcW w:w="565" w:type="dxa"/>
            <w:vMerge/>
          </w:tcPr>
          <w:p w:rsidR="00F84EDA" w:rsidRDefault="00F84EDA" w:rsidP="00F84EDA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84EDA" w:rsidRDefault="00F84EDA" w:rsidP="00F84EDA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Немедленно доложить об утечке непосредственному руководителю</w:t>
            </w:r>
          </w:p>
        </w:tc>
      </w:tr>
      <w:tr w:rsidR="00F84EDA" w:rsidTr="00FD0F48">
        <w:tc>
          <w:tcPr>
            <w:tcW w:w="565" w:type="dxa"/>
            <w:vMerge/>
          </w:tcPr>
          <w:p w:rsidR="00F84EDA" w:rsidRDefault="00F84EDA" w:rsidP="00F84EDA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84EDA" w:rsidRDefault="00F84EDA" w:rsidP="00F84EDA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Проверить вентиль баллона и при необходимости закрутить его</w:t>
            </w:r>
          </w:p>
        </w:tc>
      </w:tr>
      <w:tr w:rsidR="00F84EDA" w:rsidTr="00D62401">
        <w:tc>
          <w:tcPr>
            <w:tcW w:w="565" w:type="dxa"/>
            <w:vMerge w:val="restart"/>
          </w:tcPr>
          <w:p w:rsidR="00F84EDA" w:rsidRPr="00321679" w:rsidRDefault="00F84EDA" w:rsidP="00F84EDA">
            <w:pPr>
              <w:rPr>
                <w:rFonts w:ascii="Tahoma" w:hAnsi="Tahoma" w:cs="Tahoma"/>
                <w:b/>
              </w:rPr>
            </w:pPr>
            <w:r w:rsidRPr="00321679">
              <w:rPr>
                <w:rFonts w:ascii="Tahoma" w:hAnsi="Tahoma" w:cs="Tahoma"/>
                <w:b/>
              </w:rPr>
              <w:t>14.</w:t>
            </w:r>
          </w:p>
        </w:tc>
        <w:tc>
          <w:tcPr>
            <w:tcW w:w="9632" w:type="dxa"/>
            <w:vAlign w:val="center"/>
          </w:tcPr>
          <w:p w:rsidR="00F84EDA" w:rsidRDefault="00F84EDA" w:rsidP="00F84EDA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Какой плакат должен быть вывешен на пусковых устройствах у электроприводов движущихся механизмов машин в зоне выполнения огневых работ?</w:t>
            </w:r>
          </w:p>
        </w:tc>
      </w:tr>
      <w:tr w:rsidR="00F84EDA" w:rsidTr="004307A5">
        <w:tc>
          <w:tcPr>
            <w:tcW w:w="565" w:type="dxa"/>
            <w:vMerge/>
          </w:tcPr>
          <w:p w:rsidR="00F84EDA" w:rsidRDefault="00F84EDA" w:rsidP="00F84EDA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84EDA" w:rsidRDefault="00F84EDA" w:rsidP="00F84EDA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"Не включать: работают люди!"</w:t>
            </w:r>
          </w:p>
        </w:tc>
      </w:tr>
      <w:tr w:rsidR="00F84EDA" w:rsidTr="00895386">
        <w:tc>
          <w:tcPr>
            <w:tcW w:w="565" w:type="dxa"/>
            <w:vMerge/>
          </w:tcPr>
          <w:p w:rsidR="00F84EDA" w:rsidRDefault="00F84EDA" w:rsidP="00F84EDA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84EDA" w:rsidRDefault="00F84EDA" w:rsidP="00F84EDA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"Стой! Высокое напряжение"</w:t>
            </w:r>
          </w:p>
        </w:tc>
      </w:tr>
      <w:tr w:rsidR="00F84EDA" w:rsidTr="00895386">
        <w:tc>
          <w:tcPr>
            <w:tcW w:w="565" w:type="dxa"/>
            <w:vMerge/>
          </w:tcPr>
          <w:p w:rsidR="00F84EDA" w:rsidRDefault="00F84EDA" w:rsidP="00F84EDA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84EDA" w:rsidRDefault="00F84EDA" w:rsidP="00F84EDA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"Без наряда не работать"</w:t>
            </w:r>
          </w:p>
        </w:tc>
      </w:tr>
      <w:tr w:rsidR="00F84EDA" w:rsidTr="00D62401">
        <w:tc>
          <w:tcPr>
            <w:tcW w:w="565" w:type="dxa"/>
            <w:vMerge/>
          </w:tcPr>
          <w:p w:rsidR="00F84EDA" w:rsidRDefault="00F84EDA" w:rsidP="00F84EDA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84EDA" w:rsidRDefault="00F84EDA" w:rsidP="00F84EDA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"Не влезай! Убьет"</w:t>
            </w:r>
          </w:p>
        </w:tc>
      </w:tr>
      <w:tr w:rsidR="00F84EDA" w:rsidTr="00B252B1">
        <w:tc>
          <w:tcPr>
            <w:tcW w:w="565" w:type="dxa"/>
            <w:vMerge w:val="restart"/>
          </w:tcPr>
          <w:p w:rsidR="00F84EDA" w:rsidRPr="00321679" w:rsidRDefault="00F84EDA" w:rsidP="00F84EDA">
            <w:pPr>
              <w:rPr>
                <w:rFonts w:ascii="Tahoma" w:hAnsi="Tahoma" w:cs="Tahoma"/>
                <w:b/>
              </w:rPr>
            </w:pPr>
            <w:r w:rsidRPr="00321679">
              <w:rPr>
                <w:rFonts w:ascii="Tahoma" w:hAnsi="Tahoma" w:cs="Tahoma"/>
                <w:b/>
              </w:rPr>
              <w:t>15.</w:t>
            </w:r>
          </w:p>
        </w:tc>
        <w:tc>
          <w:tcPr>
            <w:tcW w:w="9632" w:type="dxa"/>
            <w:vAlign w:val="center"/>
          </w:tcPr>
          <w:p w:rsidR="00F84EDA" w:rsidRDefault="00F84EDA" w:rsidP="00F84EDA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Кто должен выполнять подготовку объекта к проведению на нем огневых работ?</w:t>
            </w:r>
          </w:p>
        </w:tc>
      </w:tr>
      <w:tr w:rsidR="00F84EDA" w:rsidTr="003057A0">
        <w:tc>
          <w:tcPr>
            <w:tcW w:w="565" w:type="dxa"/>
            <w:vMerge/>
          </w:tcPr>
          <w:p w:rsidR="00F84EDA" w:rsidRDefault="00F84EDA" w:rsidP="00F84EDA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84EDA" w:rsidRDefault="00F84EDA" w:rsidP="00F84EDA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Руководитель структурного подразделения, работники которого выполняют огневые работы</w:t>
            </w:r>
          </w:p>
        </w:tc>
      </w:tr>
      <w:tr w:rsidR="00F84EDA" w:rsidTr="00332CE4">
        <w:tc>
          <w:tcPr>
            <w:tcW w:w="565" w:type="dxa"/>
            <w:vMerge/>
          </w:tcPr>
          <w:p w:rsidR="00F84EDA" w:rsidRDefault="00F84EDA" w:rsidP="00F84EDA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84EDA" w:rsidRDefault="00F84EDA" w:rsidP="00F84EDA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Работники, осуществляющие проведение огневых работ</w:t>
            </w:r>
          </w:p>
        </w:tc>
      </w:tr>
      <w:tr w:rsidR="00F84EDA" w:rsidTr="00332CE4">
        <w:tc>
          <w:tcPr>
            <w:tcW w:w="565" w:type="dxa"/>
            <w:vMerge/>
          </w:tcPr>
          <w:p w:rsidR="00F84EDA" w:rsidRDefault="00F84EDA" w:rsidP="00F84EDA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84EDA" w:rsidRDefault="00F84EDA" w:rsidP="00F84EDA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Работники, осуществляющие эксплуатацию объекта</w:t>
            </w:r>
          </w:p>
        </w:tc>
      </w:tr>
      <w:tr w:rsidR="00F84EDA" w:rsidTr="00B252B1">
        <w:tc>
          <w:tcPr>
            <w:tcW w:w="565" w:type="dxa"/>
            <w:vMerge/>
          </w:tcPr>
          <w:p w:rsidR="00F84EDA" w:rsidRDefault="00F84EDA" w:rsidP="00F84EDA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84EDA" w:rsidRDefault="00F84EDA" w:rsidP="00F84EDA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Работники хозяйственной службы предприятия</w:t>
            </w:r>
          </w:p>
        </w:tc>
      </w:tr>
      <w:tr w:rsidR="00F84EDA" w:rsidTr="005C0A0E">
        <w:tc>
          <w:tcPr>
            <w:tcW w:w="565" w:type="dxa"/>
            <w:vMerge w:val="restart"/>
          </w:tcPr>
          <w:p w:rsidR="00F84EDA" w:rsidRPr="00321679" w:rsidRDefault="00F84EDA" w:rsidP="00F84EDA">
            <w:pPr>
              <w:rPr>
                <w:rFonts w:ascii="Tahoma" w:hAnsi="Tahoma" w:cs="Tahoma"/>
                <w:b/>
              </w:rPr>
            </w:pPr>
            <w:r w:rsidRPr="00321679">
              <w:rPr>
                <w:rFonts w:ascii="Tahoma" w:hAnsi="Tahoma" w:cs="Tahoma"/>
                <w:b/>
              </w:rPr>
              <w:lastRenderedPageBreak/>
              <w:t>16.</w:t>
            </w:r>
          </w:p>
        </w:tc>
        <w:tc>
          <w:tcPr>
            <w:tcW w:w="9632" w:type="dxa"/>
            <w:vAlign w:val="center"/>
          </w:tcPr>
          <w:p w:rsidR="00F84EDA" w:rsidRDefault="00F84EDA" w:rsidP="00F84EDA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Под чьим руководством осуществляется подготовка объекта к проведению на нем огневых работ?</w:t>
            </w:r>
          </w:p>
        </w:tc>
      </w:tr>
      <w:tr w:rsidR="00F84EDA" w:rsidTr="004605C2">
        <w:tc>
          <w:tcPr>
            <w:tcW w:w="565" w:type="dxa"/>
            <w:vMerge/>
          </w:tcPr>
          <w:p w:rsidR="00F84EDA" w:rsidRDefault="00F84EDA" w:rsidP="00F84EDA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84EDA" w:rsidRDefault="00F84EDA" w:rsidP="00F84EDA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Под руководством сотрудника службы охраны труда предприятия</w:t>
            </w:r>
          </w:p>
        </w:tc>
      </w:tr>
      <w:tr w:rsidR="00F84EDA" w:rsidTr="009372DB">
        <w:tc>
          <w:tcPr>
            <w:tcW w:w="565" w:type="dxa"/>
            <w:vMerge/>
          </w:tcPr>
          <w:p w:rsidR="00F84EDA" w:rsidRDefault="00F84EDA" w:rsidP="00F84EDA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84EDA" w:rsidRDefault="00F84EDA" w:rsidP="00F84EDA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Под руководством ответственного за подготовку объекта</w:t>
            </w:r>
          </w:p>
        </w:tc>
      </w:tr>
      <w:tr w:rsidR="00F84EDA" w:rsidTr="009372DB">
        <w:tc>
          <w:tcPr>
            <w:tcW w:w="565" w:type="dxa"/>
            <w:vMerge/>
          </w:tcPr>
          <w:p w:rsidR="00F84EDA" w:rsidRDefault="00F84EDA" w:rsidP="00F84EDA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84EDA" w:rsidRDefault="00F84EDA" w:rsidP="00F84EDA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Под руководством ответственного за проведение работ</w:t>
            </w:r>
          </w:p>
        </w:tc>
      </w:tr>
      <w:tr w:rsidR="00F84EDA" w:rsidTr="005C0A0E">
        <w:tc>
          <w:tcPr>
            <w:tcW w:w="565" w:type="dxa"/>
            <w:vMerge/>
          </w:tcPr>
          <w:p w:rsidR="00F84EDA" w:rsidRDefault="00F84EDA" w:rsidP="00F84EDA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84EDA" w:rsidRDefault="00F84EDA" w:rsidP="00F84EDA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Под руководством представителя пожарной охраны</w:t>
            </w:r>
          </w:p>
        </w:tc>
      </w:tr>
      <w:tr w:rsidR="00F84EDA" w:rsidTr="00293C29">
        <w:tc>
          <w:tcPr>
            <w:tcW w:w="565" w:type="dxa"/>
            <w:vMerge w:val="restart"/>
          </w:tcPr>
          <w:p w:rsidR="00F84EDA" w:rsidRPr="005F5211" w:rsidRDefault="00F84EDA" w:rsidP="00F84EDA">
            <w:pPr>
              <w:rPr>
                <w:rFonts w:ascii="Tahoma" w:hAnsi="Tahoma" w:cs="Tahoma"/>
                <w:b/>
              </w:rPr>
            </w:pPr>
            <w:r w:rsidRPr="005F5211">
              <w:rPr>
                <w:rFonts w:ascii="Tahoma" w:hAnsi="Tahoma" w:cs="Tahoma"/>
                <w:b/>
              </w:rPr>
              <w:t>17.</w:t>
            </w:r>
          </w:p>
        </w:tc>
        <w:tc>
          <w:tcPr>
            <w:tcW w:w="9632" w:type="dxa"/>
            <w:vAlign w:val="center"/>
          </w:tcPr>
          <w:p w:rsidR="00F84EDA" w:rsidRDefault="00F84EDA" w:rsidP="00F84EDA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Что из перечисленного следует использовать при выполнении огневых работ на высоте?</w:t>
            </w:r>
          </w:p>
        </w:tc>
      </w:tr>
      <w:tr w:rsidR="00F84EDA" w:rsidTr="00F82C83">
        <w:tc>
          <w:tcPr>
            <w:tcW w:w="565" w:type="dxa"/>
            <w:vMerge/>
          </w:tcPr>
          <w:p w:rsidR="00F84EDA" w:rsidRDefault="00F84EDA" w:rsidP="00F84EDA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84EDA" w:rsidRDefault="00F84EDA" w:rsidP="00F84EDA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Газоподводящие шланги длиной до 50 м</w:t>
            </w:r>
          </w:p>
        </w:tc>
      </w:tr>
      <w:tr w:rsidR="00F84EDA" w:rsidTr="00405E64">
        <w:tc>
          <w:tcPr>
            <w:tcW w:w="565" w:type="dxa"/>
            <w:vMerge/>
          </w:tcPr>
          <w:p w:rsidR="00F84EDA" w:rsidRDefault="00F84EDA" w:rsidP="00F84EDA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84EDA" w:rsidRDefault="00F84EDA" w:rsidP="00F84EDA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Безлямочный страховочный пояс</w:t>
            </w:r>
          </w:p>
        </w:tc>
      </w:tr>
      <w:tr w:rsidR="00F84EDA" w:rsidTr="00405E64">
        <w:tc>
          <w:tcPr>
            <w:tcW w:w="565" w:type="dxa"/>
            <w:vMerge/>
          </w:tcPr>
          <w:p w:rsidR="00F84EDA" w:rsidRDefault="00F84EDA" w:rsidP="00F84EDA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84EDA" w:rsidRDefault="00F84EDA" w:rsidP="00F84EDA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Пеньковый страховочный канат</w:t>
            </w:r>
          </w:p>
        </w:tc>
      </w:tr>
      <w:tr w:rsidR="00F84EDA" w:rsidTr="00293C29">
        <w:tc>
          <w:tcPr>
            <w:tcW w:w="565" w:type="dxa"/>
            <w:vMerge/>
          </w:tcPr>
          <w:p w:rsidR="00F84EDA" w:rsidRDefault="00F84EDA" w:rsidP="00F84EDA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84EDA" w:rsidRDefault="00F84EDA" w:rsidP="00F84EDA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Сумку для инструмента</w:t>
            </w:r>
          </w:p>
        </w:tc>
      </w:tr>
      <w:tr w:rsidR="00F84EDA" w:rsidTr="00036C0B">
        <w:tc>
          <w:tcPr>
            <w:tcW w:w="565" w:type="dxa"/>
            <w:vMerge w:val="restart"/>
          </w:tcPr>
          <w:p w:rsidR="00F84EDA" w:rsidRPr="005F5211" w:rsidRDefault="00F84EDA" w:rsidP="00F84EDA">
            <w:pPr>
              <w:rPr>
                <w:rFonts w:ascii="Tahoma" w:hAnsi="Tahoma" w:cs="Tahoma"/>
                <w:b/>
              </w:rPr>
            </w:pPr>
            <w:r w:rsidRPr="005F5211">
              <w:rPr>
                <w:rFonts w:ascii="Tahoma" w:hAnsi="Tahoma" w:cs="Tahoma"/>
                <w:b/>
              </w:rPr>
              <w:t>18.</w:t>
            </w:r>
          </w:p>
        </w:tc>
        <w:tc>
          <w:tcPr>
            <w:tcW w:w="9632" w:type="dxa"/>
            <w:vAlign w:val="center"/>
          </w:tcPr>
          <w:p w:rsidR="00F84EDA" w:rsidRDefault="00F84EDA" w:rsidP="00F84EDA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Что следует сделать в случае возникновения в процессе огневых работ опасных или вредных производственных факторов, не предусмотренных нарядом-допуском?</w:t>
            </w:r>
          </w:p>
        </w:tc>
      </w:tr>
      <w:tr w:rsidR="00F84EDA" w:rsidTr="001B2107">
        <w:tc>
          <w:tcPr>
            <w:tcW w:w="565" w:type="dxa"/>
            <w:vMerge/>
          </w:tcPr>
          <w:p w:rsidR="00F84EDA" w:rsidRDefault="00F84EDA" w:rsidP="00F84EDA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84EDA" w:rsidRDefault="00F84EDA" w:rsidP="00F84EDA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Продолжить работу с использованием дополнительных средств индивидуальной защиты</w:t>
            </w:r>
          </w:p>
        </w:tc>
      </w:tr>
      <w:tr w:rsidR="00F84EDA" w:rsidTr="008501C4">
        <w:tc>
          <w:tcPr>
            <w:tcW w:w="565" w:type="dxa"/>
            <w:vMerge/>
          </w:tcPr>
          <w:p w:rsidR="00F84EDA" w:rsidRDefault="00F84EDA" w:rsidP="00F84EDA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84EDA" w:rsidRDefault="00F84EDA" w:rsidP="00F84EDA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Аннулировать наряд-допуск и продолжить работы без него</w:t>
            </w:r>
          </w:p>
        </w:tc>
      </w:tr>
      <w:tr w:rsidR="00F84EDA" w:rsidTr="008501C4">
        <w:tc>
          <w:tcPr>
            <w:tcW w:w="565" w:type="dxa"/>
            <w:vMerge/>
          </w:tcPr>
          <w:p w:rsidR="00F84EDA" w:rsidRDefault="00F84EDA" w:rsidP="00F84EDA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84EDA" w:rsidRDefault="00F84EDA" w:rsidP="00F84EDA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Продолжить работы в соответствии с нарядом-допуском</w:t>
            </w:r>
          </w:p>
        </w:tc>
      </w:tr>
      <w:tr w:rsidR="00F84EDA" w:rsidTr="00036C0B">
        <w:tc>
          <w:tcPr>
            <w:tcW w:w="565" w:type="dxa"/>
            <w:vMerge/>
          </w:tcPr>
          <w:p w:rsidR="00F84EDA" w:rsidRDefault="00F84EDA" w:rsidP="00F84EDA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84EDA" w:rsidRDefault="00F84EDA" w:rsidP="00F84EDA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Прекратить работу, наряд-допуск аннулировать</w:t>
            </w:r>
          </w:p>
        </w:tc>
      </w:tr>
      <w:tr w:rsidR="00F84EDA" w:rsidTr="008F3F93">
        <w:tc>
          <w:tcPr>
            <w:tcW w:w="565" w:type="dxa"/>
            <w:vMerge w:val="restart"/>
          </w:tcPr>
          <w:p w:rsidR="00F84EDA" w:rsidRPr="005F5211" w:rsidRDefault="00F84EDA" w:rsidP="00F84EDA">
            <w:pPr>
              <w:rPr>
                <w:rFonts w:ascii="Tahoma" w:hAnsi="Tahoma" w:cs="Tahoma"/>
                <w:b/>
              </w:rPr>
            </w:pPr>
            <w:r w:rsidRPr="005F5211">
              <w:rPr>
                <w:rFonts w:ascii="Tahoma" w:hAnsi="Tahoma" w:cs="Tahoma"/>
                <w:b/>
              </w:rPr>
              <w:t>19.</w:t>
            </w:r>
          </w:p>
        </w:tc>
        <w:tc>
          <w:tcPr>
            <w:tcW w:w="9632" w:type="dxa"/>
            <w:vAlign w:val="center"/>
          </w:tcPr>
          <w:p w:rsidR="00F84EDA" w:rsidRDefault="00F84EDA" w:rsidP="00F84EDA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С помощью чего следует присоединять редуктор к газовому баллону?</w:t>
            </w:r>
          </w:p>
        </w:tc>
      </w:tr>
      <w:tr w:rsidR="00F84EDA" w:rsidTr="00BB4D73">
        <w:tc>
          <w:tcPr>
            <w:tcW w:w="565" w:type="dxa"/>
            <w:vMerge/>
          </w:tcPr>
          <w:p w:rsidR="00F84EDA" w:rsidRDefault="00F84EDA" w:rsidP="00F84EDA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84EDA" w:rsidRDefault="00F84EDA" w:rsidP="00F84EDA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С помощью любого гаечного ключа в искробезопасном исполнении</w:t>
            </w:r>
          </w:p>
        </w:tc>
      </w:tr>
      <w:tr w:rsidR="00F84EDA" w:rsidTr="00A64823">
        <w:tc>
          <w:tcPr>
            <w:tcW w:w="565" w:type="dxa"/>
            <w:vMerge/>
          </w:tcPr>
          <w:p w:rsidR="00F84EDA" w:rsidRDefault="00F84EDA" w:rsidP="00F84EDA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84EDA" w:rsidRDefault="00F84EDA" w:rsidP="00F84EDA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С помощью специального ключа в искробезопасном исполнении</w:t>
            </w:r>
          </w:p>
        </w:tc>
      </w:tr>
      <w:tr w:rsidR="00F84EDA" w:rsidTr="00A64823">
        <w:tc>
          <w:tcPr>
            <w:tcW w:w="565" w:type="dxa"/>
            <w:vMerge/>
          </w:tcPr>
          <w:p w:rsidR="00F84EDA" w:rsidRDefault="00F84EDA" w:rsidP="00F84EDA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84EDA" w:rsidRDefault="00F84EDA" w:rsidP="00F84EDA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С помощью гаечного ключа с удлиненной рукояткой</w:t>
            </w:r>
          </w:p>
        </w:tc>
      </w:tr>
      <w:tr w:rsidR="00F84EDA" w:rsidTr="008F3F93">
        <w:tc>
          <w:tcPr>
            <w:tcW w:w="565" w:type="dxa"/>
            <w:vMerge/>
          </w:tcPr>
          <w:p w:rsidR="00F84EDA" w:rsidRDefault="00F84EDA" w:rsidP="00F84EDA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84EDA" w:rsidRDefault="00F84EDA" w:rsidP="00F84EDA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С помощью накидного гаечного ключа</w:t>
            </w:r>
          </w:p>
        </w:tc>
      </w:tr>
      <w:tr w:rsidR="00F84EDA" w:rsidTr="001D75C3">
        <w:tc>
          <w:tcPr>
            <w:tcW w:w="565" w:type="dxa"/>
            <w:vMerge w:val="restart"/>
          </w:tcPr>
          <w:p w:rsidR="00F84EDA" w:rsidRPr="005F5211" w:rsidRDefault="00F84EDA" w:rsidP="00F84EDA">
            <w:pPr>
              <w:rPr>
                <w:rFonts w:ascii="Tahoma" w:hAnsi="Tahoma" w:cs="Tahoma"/>
                <w:b/>
              </w:rPr>
            </w:pPr>
            <w:r w:rsidRPr="005F5211">
              <w:rPr>
                <w:rFonts w:ascii="Tahoma" w:hAnsi="Tahoma" w:cs="Tahoma"/>
                <w:b/>
              </w:rPr>
              <w:t>20.</w:t>
            </w:r>
          </w:p>
        </w:tc>
        <w:tc>
          <w:tcPr>
            <w:tcW w:w="9632" w:type="dxa"/>
            <w:vAlign w:val="center"/>
          </w:tcPr>
          <w:p w:rsidR="00F84EDA" w:rsidRDefault="00F84EDA" w:rsidP="00F84EDA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С какой даты исчисляются сроки использования средств индивидуальной защиты?</w:t>
            </w:r>
          </w:p>
        </w:tc>
      </w:tr>
      <w:tr w:rsidR="00F84EDA" w:rsidTr="00CB25E9">
        <w:tc>
          <w:tcPr>
            <w:tcW w:w="565" w:type="dxa"/>
            <w:vMerge/>
          </w:tcPr>
          <w:p w:rsidR="00F84EDA" w:rsidRDefault="00F84EDA" w:rsidP="00F84EDA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84EDA" w:rsidRDefault="00F84EDA" w:rsidP="00F84EDA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С даты их поставки и приемки на хранение</w:t>
            </w:r>
          </w:p>
        </w:tc>
      </w:tr>
      <w:tr w:rsidR="00F84EDA" w:rsidTr="00455253">
        <w:tc>
          <w:tcPr>
            <w:tcW w:w="565" w:type="dxa"/>
            <w:vMerge/>
          </w:tcPr>
          <w:p w:rsidR="00F84EDA" w:rsidRDefault="00F84EDA" w:rsidP="00F84EDA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84EDA" w:rsidRDefault="00F84EDA" w:rsidP="00F84EDA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С даты их фактической выдачи работнику</w:t>
            </w:r>
          </w:p>
        </w:tc>
      </w:tr>
      <w:tr w:rsidR="00F84EDA" w:rsidTr="00455253">
        <w:tc>
          <w:tcPr>
            <w:tcW w:w="565" w:type="dxa"/>
            <w:vMerge/>
          </w:tcPr>
          <w:p w:rsidR="00F84EDA" w:rsidRDefault="00F84EDA" w:rsidP="00F84EDA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84EDA" w:rsidRDefault="00F84EDA" w:rsidP="00F84EDA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С даты их изготовления</w:t>
            </w:r>
          </w:p>
        </w:tc>
      </w:tr>
    </w:tbl>
    <w:p w:rsidR="0049528F" w:rsidRDefault="0049528F">
      <w:pPr>
        <w:rPr>
          <w:rFonts w:ascii="Tahoma" w:hAnsi="Tahoma" w:cs="Tahoma"/>
        </w:rPr>
      </w:pPr>
    </w:p>
    <w:p w:rsidR="003C0C6E" w:rsidRDefault="003C0C6E">
      <w:pPr>
        <w:rPr>
          <w:rFonts w:ascii="Tahoma" w:hAnsi="Tahoma" w:cs="Tahoma"/>
        </w:rPr>
      </w:pPr>
    </w:p>
    <w:p w:rsidR="003C0C6E" w:rsidRDefault="003C0C6E">
      <w:pPr>
        <w:rPr>
          <w:rFonts w:ascii="Tahoma" w:hAnsi="Tahoma" w:cs="Tahoma"/>
        </w:rPr>
      </w:pPr>
    </w:p>
    <w:p w:rsidR="003C0C6E" w:rsidRDefault="003C0C6E">
      <w:pPr>
        <w:rPr>
          <w:rFonts w:ascii="Tahoma" w:hAnsi="Tahoma" w:cs="Tahoma"/>
        </w:rPr>
      </w:pPr>
    </w:p>
    <w:p w:rsidR="003C0C6E" w:rsidRDefault="003C0C6E">
      <w:pPr>
        <w:rPr>
          <w:rFonts w:ascii="Tahoma" w:hAnsi="Tahoma" w:cs="Tahoma"/>
        </w:rPr>
      </w:pPr>
    </w:p>
    <w:p w:rsidR="003C0C6E" w:rsidRDefault="003C0C6E">
      <w:pPr>
        <w:rPr>
          <w:rFonts w:ascii="Tahoma" w:hAnsi="Tahoma" w:cs="Tahoma"/>
        </w:rPr>
      </w:pPr>
    </w:p>
    <w:p w:rsidR="003C0C6E" w:rsidRDefault="003C0C6E">
      <w:pPr>
        <w:rPr>
          <w:rFonts w:ascii="Tahoma" w:hAnsi="Tahoma" w:cs="Tahoma"/>
        </w:rPr>
      </w:pPr>
    </w:p>
    <w:p w:rsidR="003C0C6E" w:rsidRDefault="003C0C6E">
      <w:pPr>
        <w:rPr>
          <w:rFonts w:ascii="Tahoma" w:hAnsi="Tahoma" w:cs="Tahoma"/>
        </w:rPr>
      </w:pPr>
    </w:p>
    <w:p w:rsidR="003C0C6E" w:rsidRDefault="003C0C6E">
      <w:pPr>
        <w:rPr>
          <w:rFonts w:ascii="Tahoma" w:hAnsi="Tahoma" w:cs="Tahoma"/>
        </w:rPr>
      </w:pPr>
    </w:p>
    <w:p w:rsidR="00F84EDA" w:rsidRDefault="00F84EDA">
      <w:pPr>
        <w:rPr>
          <w:rFonts w:ascii="Tahoma" w:hAnsi="Tahoma" w:cs="Tahoma"/>
        </w:rPr>
      </w:pPr>
    </w:p>
    <w:p w:rsidR="00F84EDA" w:rsidRDefault="00F84EDA">
      <w:pPr>
        <w:rPr>
          <w:rFonts w:ascii="Tahoma" w:hAnsi="Tahoma" w:cs="Tahoma"/>
        </w:rPr>
      </w:pPr>
    </w:p>
    <w:p w:rsidR="00F84EDA" w:rsidRDefault="00F84EDA">
      <w:pPr>
        <w:rPr>
          <w:rFonts w:ascii="Tahoma" w:hAnsi="Tahoma" w:cs="Tahoma"/>
        </w:rPr>
      </w:pPr>
    </w:p>
    <w:p w:rsidR="00F84EDA" w:rsidRDefault="00F84EDA">
      <w:pPr>
        <w:rPr>
          <w:rFonts w:ascii="Tahoma" w:hAnsi="Tahoma" w:cs="Tahoma"/>
        </w:rPr>
      </w:pPr>
    </w:p>
    <w:p w:rsidR="00F84EDA" w:rsidRDefault="00F84EDA">
      <w:pPr>
        <w:rPr>
          <w:rFonts w:ascii="Tahoma" w:hAnsi="Tahoma" w:cs="Tahoma"/>
        </w:rPr>
      </w:pPr>
    </w:p>
    <w:p w:rsidR="00F84EDA" w:rsidRDefault="00F84EDA">
      <w:pPr>
        <w:rPr>
          <w:rFonts w:ascii="Tahoma" w:hAnsi="Tahoma" w:cs="Tahoma"/>
        </w:rPr>
      </w:pPr>
    </w:p>
    <w:p w:rsidR="005F5211" w:rsidRPr="00EC65DC" w:rsidRDefault="003A41F4" w:rsidP="003A41F4">
      <w:pPr>
        <w:jc w:val="center"/>
        <w:rPr>
          <w:rFonts w:ascii="Tahoma" w:hAnsi="Tahoma" w:cs="Tahoma"/>
          <w:b/>
        </w:rPr>
      </w:pPr>
      <w:r w:rsidRPr="00EC65DC">
        <w:rPr>
          <w:rFonts w:ascii="Tahoma" w:hAnsi="Tahoma" w:cs="Tahoma"/>
          <w:b/>
        </w:rPr>
        <w:lastRenderedPageBreak/>
        <w:t>Вопросы для рабочего персонала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5"/>
        <w:gridCol w:w="9632"/>
      </w:tblGrid>
      <w:tr w:rsidR="00F84EDA" w:rsidTr="00EF6C7C">
        <w:trPr>
          <w:trHeight w:val="135"/>
        </w:trPr>
        <w:tc>
          <w:tcPr>
            <w:tcW w:w="10197" w:type="dxa"/>
            <w:gridSpan w:val="2"/>
          </w:tcPr>
          <w:p w:rsidR="00F84EDA" w:rsidRDefault="00F84EDA" w:rsidP="00F84EDA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color w:val="000000"/>
                <w:sz w:val="32"/>
                <w:lang w:val="en-US"/>
              </w:rPr>
              <w:t>1</w:t>
            </w:r>
            <w:r w:rsidRPr="00914D7C">
              <w:rPr>
                <w:rFonts w:ascii="Tahoma" w:hAnsi="Tahoma" w:cs="Tahoma"/>
                <w:b/>
                <w:color w:val="000000"/>
                <w:sz w:val="32"/>
              </w:rPr>
              <w:t xml:space="preserve"> вариант</w:t>
            </w:r>
          </w:p>
        </w:tc>
      </w:tr>
      <w:tr w:rsidR="003C0C6E" w:rsidTr="00FA0E63">
        <w:trPr>
          <w:trHeight w:val="135"/>
        </w:trPr>
        <w:tc>
          <w:tcPr>
            <w:tcW w:w="565" w:type="dxa"/>
            <w:vMerge w:val="restart"/>
          </w:tcPr>
          <w:p w:rsidR="003C0C6E" w:rsidRPr="00FA0E63" w:rsidRDefault="003C0C6E" w:rsidP="00FA0E63">
            <w:pPr>
              <w:jc w:val="center"/>
              <w:rPr>
                <w:rFonts w:ascii="Tahoma" w:hAnsi="Tahoma" w:cs="Tahoma"/>
                <w:b/>
              </w:rPr>
            </w:pPr>
            <w:r w:rsidRPr="00FA0E63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9632" w:type="dxa"/>
            <w:vAlign w:val="center"/>
          </w:tcPr>
          <w:p w:rsidR="003C0C6E" w:rsidRDefault="003C0C6E" w:rsidP="00272B11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Что следует сделать в случае обнаружения утечек кислорода и ацетилена из трубопроводов и газоразборных постов и невозможности быстрого устранения неисправностей?</w:t>
            </w:r>
          </w:p>
        </w:tc>
      </w:tr>
      <w:tr w:rsidR="003C0C6E" w:rsidTr="00FA0E63">
        <w:trPr>
          <w:trHeight w:val="135"/>
        </w:trPr>
        <w:tc>
          <w:tcPr>
            <w:tcW w:w="565" w:type="dxa"/>
            <w:vMerge/>
          </w:tcPr>
          <w:p w:rsidR="003C0C6E" w:rsidRPr="00FA0E63" w:rsidRDefault="003C0C6E" w:rsidP="00FA0E63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9632" w:type="dxa"/>
            <w:vAlign w:val="center"/>
          </w:tcPr>
          <w:p w:rsidR="003C0C6E" w:rsidRDefault="003C0C6E" w:rsidP="00272B1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Вывесить на трубопроводах и газоразборных постах плакаты "Опасно! Газы", доложить об утечках руководству и продолжить работу с повышенной осторожностью</w:t>
            </w:r>
          </w:p>
        </w:tc>
      </w:tr>
      <w:tr w:rsidR="003C0C6E" w:rsidTr="00FA0E63">
        <w:trPr>
          <w:trHeight w:val="135"/>
        </w:trPr>
        <w:tc>
          <w:tcPr>
            <w:tcW w:w="565" w:type="dxa"/>
            <w:vMerge/>
          </w:tcPr>
          <w:p w:rsidR="003C0C6E" w:rsidRPr="00FA0E63" w:rsidRDefault="003C0C6E" w:rsidP="00FA0E63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9632" w:type="dxa"/>
            <w:vAlign w:val="center"/>
          </w:tcPr>
          <w:p w:rsidR="003C0C6E" w:rsidRDefault="003C0C6E" w:rsidP="00272B1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Обеспечить рабочие места проведения огневых работ дополнительными первичными средствами пожаротушения (огнетушителями)</w:t>
            </w:r>
          </w:p>
        </w:tc>
      </w:tr>
      <w:tr w:rsidR="003C0C6E" w:rsidTr="00FA0E63">
        <w:tc>
          <w:tcPr>
            <w:tcW w:w="565" w:type="dxa"/>
            <w:vMerge/>
          </w:tcPr>
          <w:p w:rsidR="003C0C6E" w:rsidRPr="00FA0E63" w:rsidRDefault="003C0C6E" w:rsidP="00FA0E63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9632" w:type="dxa"/>
            <w:vAlign w:val="center"/>
          </w:tcPr>
          <w:p w:rsidR="003C0C6E" w:rsidRPr="00FA0E63" w:rsidRDefault="003C0C6E" w:rsidP="00272B11">
            <w:pPr>
              <w:rPr>
                <w:rFonts w:ascii="Tahoma" w:hAnsi="Tahoma" w:cs="Tahoma"/>
                <w:color w:val="000000"/>
              </w:rPr>
            </w:pPr>
            <w:r w:rsidRPr="00FA0E63">
              <w:rPr>
                <w:rFonts w:ascii="Tahoma" w:hAnsi="Tahoma" w:cs="Tahoma"/>
                <w:color w:val="000000"/>
              </w:rPr>
              <w:t>В. Отключить поврежденные участки трубопроводов и газоразборные посты, провентилировать помещение</w:t>
            </w:r>
          </w:p>
        </w:tc>
      </w:tr>
      <w:tr w:rsidR="003C0C6E" w:rsidTr="00FA0E63">
        <w:tc>
          <w:tcPr>
            <w:tcW w:w="565" w:type="dxa"/>
            <w:vMerge/>
          </w:tcPr>
          <w:p w:rsidR="003C0C6E" w:rsidRPr="00FA0E63" w:rsidRDefault="003C0C6E" w:rsidP="00FA0E63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9632" w:type="dxa"/>
            <w:vAlign w:val="center"/>
          </w:tcPr>
          <w:p w:rsidR="003C0C6E" w:rsidRDefault="003C0C6E" w:rsidP="00272B1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Перенести ведение огневых работ в другое место</w:t>
            </w:r>
          </w:p>
        </w:tc>
      </w:tr>
      <w:tr w:rsidR="003C0C6E" w:rsidRPr="003C0C6E" w:rsidTr="00FA0E63">
        <w:trPr>
          <w:trHeight w:val="542"/>
        </w:trPr>
        <w:tc>
          <w:tcPr>
            <w:tcW w:w="565" w:type="dxa"/>
            <w:vMerge w:val="restart"/>
            <w:noWrap/>
            <w:hideMark/>
          </w:tcPr>
          <w:p w:rsidR="003C0C6E" w:rsidRPr="003C0C6E" w:rsidRDefault="003C0C6E" w:rsidP="00FA0E63">
            <w:pPr>
              <w:jc w:val="center"/>
              <w:rPr>
                <w:rFonts w:ascii="Tahoma" w:eastAsia="Times New Roman" w:hAnsi="Tahoma" w:cs="Tahoma"/>
                <w:b/>
                <w:color w:val="000000"/>
                <w:lang w:eastAsia="ru-RU"/>
              </w:rPr>
            </w:pPr>
            <w:r w:rsidRPr="003C0C6E">
              <w:rPr>
                <w:rFonts w:ascii="Tahoma" w:hAnsi="Tahoma" w:cs="Tahoma"/>
                <w:b/>
              </w:rPr>
              <w:t>2</w:t>
            </w:r>
            <w:r w:rsidR="00FA0E63" w:rsidRPr="00FA0E63">
              <w:rPr>
                <w:rFonts w:ascii="Tahoma" w:hAnsi="Tahoma" w:cs="Tahoma"/>
                <w:b/>
              </w:rPr>
              <w:t>.</w:t>
            </w:r>
          </w:p>
        </w:tc>
        <w:tc>
          <w:tcPr>
            <w:tcW w:w="9632" w:type="dxa"/>
            <w:hideMark/>
          </w:tcPr>
          <w:p w:rsidR="003C0C6E" w:rsidRPr="003C0C6E" w:rsidRDefault="003C0C6E" w:rsidP="003C0C6E">
            <w:pPr>
              <w:rPr>
                <w:rFonts w:ascii="Tahoma" w:eastAsia="Times New Roman" w:hAnsi="Tahoma" w:cs="Tahoma"/>
                <w:b/>
                <w:bCs/>
                <w:color w:val="000000"/>
                <w:lang w:eastAsia="ru-RU"/>
              </w:rPr>
            </w:pPr>
            <w:r w:rsidRPr="003C0C6E">
              <w:rPr>
                <w:rFonts w:ascii="Tahoma" w:eastAsia="Times New Roman" w:hAnsi="Tahoma" w:cs="Tahoma"/>
                <w:b/>
                <w:bCs/>
                <w:color w:val="000000"/>
                <w:lang w:eastAsia="ru-RU"/>
              </w:rPr>
              <w:t>На каком минимальном расстоянии от группы газовых баллонов (более 2-х) допускается использование открытого огня?</w:t>
            </w:r>
          </w:p>
        </w:tc>
      </w:tr>
      <w:tr w:rsidR="003C0C6E" w:rsidRPr="003C0C6E" w:rsidTr="00FA0E63">
        <w:trPr>
          <w:trHeight w:val="254"/>
        </w:trPr>
        <w:tc>
          <w:tcPr>
            <w:tcW w:w="565" w:type="dxa"/>
            <w:vMerge/>
            <w:hideMark/>
          </w:tcPr>
          <w:p w:rsidR="003C0C6E" w:rsidRPr="003C0C6E" w:rsidRDefault="003C0C6E" w:rsidP="003C0C6E">
            <w:pPr>
              <w:rPr>
                <w:rFonts w:ascii="Tahoma" w:eastAsia="Times New Roman" w:hAnsi="Tahoma" w:cs="Tahoma"/>
                <w:b/>
                <w:color w:val="000000"/>
                <w:lang w:eastAsia="ru-RU"/>
              </w:rPr>
            </w:pPr>
          </w:p>
        </w:tc>
        <w:tc>
          <w:tcPr>
            <w:tcW w:w="9632" w:type="dxa"/>
            <w:hideMark/>
          </w:tcPr>
          <w:p w:rsidR="003C0C6E" w:rsidRPr="003C0C6E" w:rsidRDefault="003C0C6E" w:rsidP="003C0C6E">
            <w:pPr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3C0C6E">
              <w:rPr>
                <w:rFonts w:ascii="Tahoma" w:eastAsia="Times New Roman" w:hAnsi="Tahoma" w:cs="Tahoma"/>
                <w:color w:val="000000"/>
                <w:lang w:eastAsia="ru-RU"/>
              </w:rPr>
              <w:t>А. 10 м</w:t>
            </w:r>
          </w:p>
        </w:tc>
      </w:tr>
      <w:tr w:rsidR="003C0C6E" w:rsidRPr="003C0C6E" w:rsidTr="00FA0E63">
        <w:trPr>
          <w:trHeight w:val="258"/>
        </w:trPr>
        <w:tc>
          <w:tcPr>
            <w:tcW w:w="565" w:type="dxa"/>
            <w:vMerge/>
            <w:hideMark/>
          </w:tcPr>
          <w:p w:rsidR="003C0C6E" w:rsidRPr="003C0C6E" w:rsidRDefault="003C0C6E" w:rsidP="003C0C6E">
            <w:pPr>
              <w:rPr>
                <w:rFonts w:ascii="Tahoma" w:eastAsia="Times New Roman" w:hAnsi="Tahoma" w:cs="Tahoma"/>
                <w:b/>
                <w:color w:val="000000"/>
                <w:lang w:eastAsia="ru-RU"/>
              </w:rPr>
            </w:pPr>
          </w:p>
        </w:tc>
        <w:tc>
          <w:tcPr>
            <w:tcW w:w="9632" w:type="dxa"/>
            <w:hideMark/>
          </w:tcPr>
          <w:p w:rsidR="003C0C6E" w:rsidRPr="003C0C6E" w:rsidRDefault="003C0C6E" w:rsidP="003C0C6E">
            <w:pPr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3C0C6E">
              <w:rPr>
                <w:rFonts w:ascii="Tahoma" w:eastAsia="Times New Roman" w:hAnsi="Tahoma" w:cs="Tahoma"/>
                <w:color w:val="000000"/>
                <w:lang w:eastAsia="ru-RU"/>
              </w:rPr>
              <w:t>Б. 5 м</w:t>
            </w:r>
          </w:p>
        </w:tc>
      </w:tr>
      <w:tr w:rsidR="003C0C6E" w:rsidRPr="003C0C6E" w:rsidTr="00FA0E63">
        <w:trPr>
          <w:trHeight w:val="261"/>
        </w:trPr>
        <w:tc>
          <w:tcPr>
            <w:tcW w:w="565" w:type="dxa"/>
            <w:vMerge/>
            <w:hideMark/>
          </w:tcPr>
          <w:p w:rsidR="003C0C6E" w:rsidRPr="003C0C6E" w:rsidRDefault="003C0C6E" w:rsidP="003C0C6E">
            <w:pPr>
              <w:rPr>
                <w:rFonts w:ascii="Tahoma" w:eastAsia="Times New Roman" w:hAnsi="Tahoma" w:cs="Tahoma"/>
                <w:b/>
                <w:color w:val="000000"/>
                <w:lang w:eastAsia="ru-RU"/>
              </w:rPr>
            </w:pPr>
          </w:p>
        </w:tc>
        <w:tc>
          <w:tcPr>
            <w:tcW w:w="9632" w:type="dxa"/>
            <w:hideMark/>
          </w:tcPr>
          <w:p w:rsidR="003C0C6E" w:rsidRPr="003C0C6E" w:rsidRDefault="003C0C6E" w:rsidP="003C0C6E">
            <w:pPr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3C0C6E">
              <w:rPr>
                <w:rFonts w:ascii="Tahoma" w:eastAsia="Times New Roman" w:hAnsi="Tahoma" w:cs="Tahoma"/>
                <w:color w:val="000000"/>
                <w:lang w:eastAsia="ru-RU"/>
              </w:rPr>
              <w:t>В. 8 м</w:t>
            </w:r>
          </w:p>
        </w:tc>
      </w:tr>
      <w:tr w:rsidR="003C0C6E" w:rsidRPr="003C0C6E" w:rsidTr="00FA0E63">
        <w:trPr>
          <w:trHeight w:val="280"/>
        </w:trPr>
        <w:tc>
          <w:tcPr>
            <w:tcW w:w="565" w:type="dxa"/>
            <w:vMerge/>
            <w:hideMark/>
          </w:tcPr>
          <w:p w:rsidR="003C0C6E" w:rsidRPr="003C0C6E" w:rsidRDefault="003C0C6E" w:rsidP="003C0C6E">
            <w:pPr>
              <w:rPr>
                <w:rFonts w:ascii="Tahoma" w:eastAsia="Times New Roman" w:hAnsi="Tahoma" w:cs="Tahoma"/>
                <w:b/>
                <w:color w:val="000000"/>
                <w:lang w:eastAsia="ru-RU"/>
              </w:rPr>
            </w:pPr>
          </w:p>
        </w:tc>
        <w:tc>
          <w:tcPr>
            <w:tcW w:w="9632" w:type="dxa"/>
            <w:hideMark/>
          </w:tcPr>
          <w:p w:rsidR="003C0C6E" w:rsidRPr="003C0C6E" w:rsidRDefault="003C0C6E" w:rsidP="003C0C6E">
            <w:pPr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3C0C6E">
              <w:rPr>
                <w:rFonts w:ascii="Tahoma" w:eastAsia="Times New Roman" w:hAnsi="Tahoma" w:cs="Tahoma"/>
                <w:color w:val="000000"/>
                <w:lang w:eastAsia="ru-RU"/>
              </w:rPr>
              <w:t>Г. 3 м</w:t>
            </w:r>
          </w:p>
        </w:tc>
      </w:tr>
      <w:tr w:rsidR="00757076" w:rsidRPr="003C0C6E" w:rsidTr="00B607AA">
        <w:trPr>
          <w:trHeight w:val="568"/>
        </w:trPr>
        <w:tc>
          <w:tcPr>
            <w:tcW w:w="565" w:type="dxa"/>
            <w:vMerge w:val="restart"/>
            <w:noWrap/>
            <w:hideMark/>
          </w:tcPr>
          <w:p w:rsidR="00757076" w:rsidRPr="003C0C6E" w:rsidRDefault="00757076" w:rsidP="00757076">
            <w:pPr>
              <w:jc w:val="center"/>
              <w:rPr>
                <w:rFonts w:ascii="Tahoma" w:eastAsia="Times New Roman" w:hAnsi="Tahoma" w:cs="Tahoma"/>
                <w:b/>
                <w:color w:val="000000"/>
                <w:lang w:eastAsia="ru-RU"/>
              </w:rPr>
            </w:pPr>
            <w:r w:rsidRPr="00FA0E63">
              <w:rPr>
                <w:rFonts w:ascii="Tahoma" w:eastAsia="Times New Roman" w:hAnsi="Tahoma" w:cs="Tahoma"/>
                <w:b/>
                <w:color w:val="000000"/>
                <w:lang w:eastAsia="ru-RU"/>
              </w:rPr>
              <w:t>3.</w:t>
            </w:r>
          </w:p>
        </w:tc>
        <w:tc>
          <w:tcPr>
            <w:tcW w:w="9632" w:type="dxa"/>
            <w:vAlign w:val="center"/>
            <w:hideMark/>
          </w:tcPr>
          <w:p w:rsidR="00757076" w:rsidRPr="00757076" w:rsidRDefault="00757076" w:rsidP="00757076">
            <w:pPr>
              <w:rPr>
                <w:rFonts w:ascii="Tahoma" w:hAnsi="Tahoma" w:cs="Tahoma"/>
                <w:b/>
                <w:bCs/>
                <w:color w:val="000000"/>
              </w:rPr>
            </w:pPr>
            <w:r w:rsidRPr="00757076">
              <w:rPr>
                <w:rFonts w:ascii="Tahoma" w:hAnsi="Tahoma" w:cs="Tahoma"/>
                <w:b/>
                <w:bCs/>
                <w:color w:val="000000"/>
              </w:rPr>
              <w:t xml:space="preserve">Газоэлектросварщик </w:t>
            </w:r>
            <w:r>
              <w:rPr>
                <w:rFonts w:ascii="Tahoma" w:hAnsi="Tahoma" w:cs="Tahoma"/>
                <w:b/>
                <w:bCs/>
                <w:color w:val="000000"/>
              </w:rPr>
              <w:t>при выполнении огневых работ находится</w:t>
            </w:r>
            <w:r w:rsidRPr="00757076">
              <w:rPr>
                <w:rFonts w:ascii="Tahoma" w:hAnsi="Tahoma" w:cs="Tahoma"/>
                <w:b/>
                <w:bCs/>
                <w:color w:val="000000"/>
              </w:rPr>
              <w:t xml:space="preserve"> в опасной близости от подвешенного груза. Нарушает ли газоэлектросварщик Кардинальные правила безопасности?</w:t>
            </w:r>
          </w:p>
        </w:tc>
      </w:tr>
      <w:tr w:rsidR="00C72ED6" w:rsidRPr="003C0C6E" w:rsidTr="00B607AA">
        <w:trPr>
          <w:trHeight w:val="122"/>
        </w:trPr>
        <w:tc>
          <w:tcPr>
            <w:tcW w:w="565" w:type="dxa"/>
            <w:vMerge/>
            <w:hideMark/>
          </w:tcPr>
          <w:p w:rsidR="00C72ED6" w:rsidRPr="003C0C6E" w:rsidRDefault="00C72ED6" w:rsidP="00C72ED6">
            <w:pPr>
              <w:rPr>
                <w:rFonts w:ascii="Tahoma" w:eastAsia="Times New Roman" w:hAnsi="Tahoma" w:cs="Tahoma"/>
                <w:b/>
                <w:color w:val="000000"/>
                <w:lang w:eastAsia="ru-RU"/>
              </w:rPr>
            </w:pPr>
          </w:p>
        </w:tc>
        <w:tc>
          <w:tcPr>
            <w:tcW w:w="9632" w:type="dxa"/>
            <w:vAlign w:val="center"/>
            <w:hideMark/>
          </w:tcPr>
          <w:p w:rsidR="00C72ED6" w:rsidRDefault="00C72ED6" w:rsidP="00C72ED6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Нет, данное мероприятие прописано в НД на огневые работы</w:t>
            </w:r>
          </w:p>
        </w:tc>
      </w:tr>
      <w:tr w:rsidR="00C72ED6" w:rsidRPr="003C0C6E" w:rsidTr="00B607AA">
        <w:trPr>
          <w:trHeight w:val="126"/>
        </w:trPr>
        <w:tc>
          <w:tcPr>
            <w:tcW w:w="565" w:type="dxa"/>
            <w:vMerge/>
            <w:hideMark/>
          </w:tcPr>
          <w:p w:rsidR="00C72ED6" w:rsidRPr="003C0C6E" w:rsidRDefault="00C72ED6" w:rsidP="00C72ED6">
            <w:pPr>
              <w:rPr>
                <w:rFonts w:ascii="Tahoma" w:eastAsia="Times New Roman" w:hAnsi="Tahoma" w:cs="Tahoma"/>
                <w:b/>
                <w:color w:val="000000"/>
                <w:lang w:eastAsia="ru-RU"/>
              </w:rPr>
            </w:pPr>
          </w:p>
        </w:tc>
        <w:tc>
          <w:tcPr>
            <w:tcW w:w="9632" w:type="dxa"/>
            <w:vAlign w:val="center"/>
            <w:hideMark/>
          </w:tcPr>
          <w:p w:rsidR="00C72ED6" w:rsidRDefault="00C72ED6" w:rsidP="00C72ED6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Да, работник нарушает Кардинальные правила безопасности</w:t>
            </w:r>
          </w:p>
        </w:tc>
      </w:tr>
      <w:tr w:rsidR="00C72ED6" w:rsidRPr="003C0C6E" w:rsidTr="00B607AA">
        <w:trPr>
          <w:trHeight w:val="285"/>
        </w:trPr>
        <w:tc>
          <w:tcPr>
            <w:tcW w:w="565" w:type="dxa"/>
            <w:vMerge/>
            <w:hideMark/>
          </w:tcPr>
          <w:p w:rsidR="00C72ED6" w:rsidRPr="003C0C6E" w:rsidRDefault="00C72ED6" w:rsidP="00C72ED6">
            <w:pPr>
              <w:rPr>
                <w:rFonts w:ascii="Tahoma" w:eastAsia="Times New Roman" w:hAnsi="Tahoma" w:cs="Tahoma"/>
                <w:b/>
                <w:color w:val="000000"/>
                <w:lang w:eastAsia="ru-RU"/>
              </w:rPr>
            </w:pPr>
          </w:p>
        </w:tc>
        <w:tc>
          <w:tcPr>
            <w:tcW w:w="9632" w:type="dxa"/>
            <w:vAlign w:val="center"/>
            <w:hideMark/>
          </w:tcPr>
          <w:p w:rsidR="00C72ED6" w:rsidRDefault="00C72ED6" w:rsidP="00C72ED6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В. Нет, работник проводит работы по заданию непосредственного руководителя </w:t>
            </w:r>
          </w:p>
        </w:tc>
      </w:tr>
      <w:tr w:rsidR="003C0C6E" w:rsidRPr="003C0C6E" w:rsidTr="00FA0E63">
        <w:trPr>
          <w:trHeight w:val="549"/>
        </w:trPr>
        <w:tc>
          <w:tcPr>
            <w:tcW w:w="565" w:type="dxa"/>
            <w:vMerge w:val="restart"/>
            <w:noWrap/>
            <w:hideMark/>
          </w:tcPr>
          <w:p w:rsidR="003C0C6E" w:rsidRPr="003C0C6E" w:rsidRDefault="00FA0E63" w:rsidP="003C0C6E">
            <w:pPr>
              <w:jc w:val="center"/>
              <w:rPr>
                <w:rFonts w:ascii="Tahoma" w:eastAsia="Times New Roman" w:hAnsi="Tahoma" w:cs="Tahoma"/>
                <w:b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color w:val="000000"/>
                <w:lang w:eastAsia="ru-RU"/>
              </w:rPr>
              <w:t>4.</w:t>
            </w:r>
          </w:p>
        </w:tc>
        <w:tc>
          <w:tcPr>
            <w:tcW w:w="9632" w:type="dxa"/>
            <w:hideMark/>
          </w:tcPr>
          <w:p w:rsidR="003C0C6E" w:rsidRPr="003C0C6E" w:rsidRDefault="003C0C6E" w:rsidP="003C0C6E">
            <w:pPr>
              <w:rPr>
                <w:rFonts w:ascii="Tahoma" w:eastAsia="Times New Roman" w:hAnsi="Tahoma" w:cs="Tahoma"/>
                <w:b/>
                <w:bCs/>
                <w:color w:val="000000"/>
                <w:lang w:eastAsia="ru-RU"/>
              </w:rPr>
            </w:pPr>
            <w:r w:rsidRPr="003C0C6E">
              <w:rPr>
                <w:rFonts w:ascii="Tahoma" w:eastAsia="Times New Roman" w:hAnsi="Tahoma" w:cs="Tahoma"/>
                <w:b/>
                <w:bCs/>
                <w:color w:val="000000"/>
                <w:lang w:eastAsia="ru-RU"/>
              </w:rPr>
              <w:t>Определите, как поступить, если во время выполнения сварочных работ появился запах горящей проводки.</w:t>
            </w:r>
          </w:p>
        </w:tc>
      </w:tr>
      <w:tr w:rsidR="003C0C6E" w:rsidRPr="003C0C6E" w:rsidTr="00FA0E63">
        <w:trPr>
          <w:trHeight w:val="273"/>
        </w:trPr>
        <w:tc>
          <w:tcPr>
            <w:tcW w:w="565" w:type="dxa"/>
            <w:vMerge/>
            <w:hideMark/>
          </w:tcPr>
          <w:p w:rsidR="003C0C6E" w:rsidRPr="003C0C6E" w:rsidRDefault="003C0C6E" w:rsidP="003C0C6E">
            <w:pPr>
              <w:rPr>
                <w:rFonts w:ascii="Tahoma" w:eastAsia="Times New Roman" w:hAnsi="Tahoma" w:cs="Tahoma"/>
                <w:b/>
                <w:color w:val="000000"/>
                <w:lang w:eastAsia="ru-RU"/>
              </w:rPr>
            </w:pPr>
          </w:p>
        </w:tc>
        <w:tc>
          <w:tcPr>
            <w:tcW w:w="9632" w:type="dxa"/>
            <w:hideMark/>
          </w:tcPr>
          <w:p w:rsidR="003C0C6E" w:rsidRPr="003C0C6E" w:rsidRDefault="003C0C6E" w:rsidP="003C0C6E">
            <w:pPr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3C0C6E">
              <w:rPr>
                <w:rFonts w:ascii="Tahoma" w:eastAsia="Times New Roman" w:hAnsi="Tahoma" w:cs="Tahoma"/>
                <w:color w:val="000000"/>
                <w:lang w:eastAsia="ru-RU"/>
              </w:rPr>
              <w:t>А. Довести до конца начатую работу и после этого вызвать дежурного электрика</w:t>
            </w:r>
          </w:p>
        </w:tc>
      </w:tr>
      <w:tr w:rsidR="003C0C6E" w:rsidRPr="003C0C6E" w:rsidTr="00FA0E63">
        <w:trPr>
          <w:trHeight w:val="278"/>
        </w:trPr>
        <w:tc>
          <w:tcPr>
            <w:tcW w:w="565" w:type="dxa"/>
            <w:vMerge/>
            <w:hideMark/>
          </w:tcPr>
          <w:p w:rsidR="003C0C6E" w:rsidRPr="003C0C6E" w:rsidRDefault="003C0C6E" w:rsidP="003C0C6E">
            <w:pPr>
              <w:rPr>
                <w:rFonts w:ascii="Tahoma" w:eastAsia="Times New Roman" w:hAnsi="Tahoma" w:cs="Tahoma"/>
                <w:b/>
                <w:color w:val="000000"/>
                <w:lang w:eastAsia="ru-RU"/>
              </w:rPr>
            </w:pPr>
          </w:p>
        </w:tc>
        <w:tc>
          <w:tcPr>
            <w:tcW w:w="9632" w:type="dxa"/>
            <w:hideMark/>
          </w:tcPr>
          <w:p w:rsidR="003C0C6E" w:rsidRPr="003C0C6E" w:rsidRDefault="003C0C6E" w:rsidP="003C0C6E">
            <w:pPr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3C0C6E">
              <w:rPr>
                <w:rFonts w:ascii="Tahoma" w:eastAsia="Times New Roman" w:hAnsi="Tahoma" w:cs="Tahoma"/>
                <w:color w:val="000000"/>
                <w:lang w:eastAsia="ru-RU"/>
              </w:rPr>
              <w:t>Б. Прервать работу, покинуть помещение и сообщить о запахе руководителю</w:t>
            </w:r>
          </w:p>
        </w:tc>
      </w:tr>
      <w:tr w:rsidR="003C0C6E" w:rsidRPr="003C0C6E" w:rsidTr="00FA0E63">
        <w:trPr>
          <w:trHeight w:val="267"/>
        </w:trPr>
        <w:tc>
          <w:tcPr>
            <w:tcW w:w="565" w:type="dxa"/>
            <w:vMerge/>
            <w:hideMark/>
          </w:tcPr>
          <w:p w:rsidR="003C0C6E" w:rsidRPr="003C0C6E" w:rsidRDefault="003C0C6E" w:rsidP="003C0C6E">
            <w:pPr>
              <w:rPr>
                <w:rFonts w:ascii="Tahoma" w:eastAsia="Times New Roman" w:hAnsi="Tahoma" w:cs="Tahoma"/>
                <w:b/>
                <w:color w:val="000000"/>
                <w:lang w:eastAsia="ru-RU"/>
              </w:rPr>
            </w:pPr>
          </w:p>
        </w:tc>
        <w:tc>
          <w:tcPr>
            <w:tcW w:w="9632" w:type="dxa"/>
            <w:hideMark/>
          </w:tcPr>
          <w:p w:rsidR="003C0C6E" w:rsidRPr="003C0C6E" w:rsidRDefault="003C0C6E" w:rsidP="003C0C6E">
            <w:pPr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3C0C6E">
              <w:rPr>
                <w:rFonts w:ascii="Tahoma" w:eastAsia="Times New Roman" w:hAnsi="Tahoma" w:cs="Tahoma"/>
                <w:color w:val="000000"/>
                <w:lang w:eastAsia="ru-RU"/>
              </w:rPr>
              <w:t>В. Выявить причину задымления и применить огнетушитель</w:t>
            </w:r>
          </w:p>
        </w:tc>
      </w:tr>
      <w:tr w:rsidR="003C0C6E" w:rsidRPr="003C0C6E" w:rsidTr="00FA0E63">
        <w:trPr>
          <w:trHeight w:val="272"/>
        </w:trPr>
        <w:tc>
          <w:tcPr>
            <w:tcW w:w="565" w:type="dxa"/>
            <w:vMerge/>
            <w:hideMark/>
          </w:tcPr>
          <w:p w:rsidR="003C0C6E" w:rsidRPr="003C0C6E" w:rsidRDefault="003C0C6E" w:rsidP="003C0C6E">
            <w:pPr>
              <w:rPr>
                <w:rFonts w:ascii="Tahoma" w:eastAsia="Times New Roman" w:hAnsi="Tahoma" w:cs="Tahoma"/>
                <w:b/>
                <w:color w:val="000000"/>
                <w:lang w:eastAsia="ru-RU"/>
              </w:rPr>
            </w:pPr>
          </w:p>
        </w:tc>
        <w:tc>
          <w:tcPr>
            <w:tcW w:w="9632" w:type="dxa"/>
            <w:hideMark/>
          </w:tcPr>
          <w:p w:rsidR="003C0C6E" w:rsidRPr="003C0C6E" w:rsidRDefault="003C0C6E" w:rsidP="003C0C6E">
            <w:pPr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3C0C6E">
              <w:rPr>
                <w:rFonts w:ascii="Tahoma" w:eastAsia="Times New Roman" w:hAnsi="Tahoma" w:cs="Tahoma"/>
                <w:color w:val="000000"/>
                <w:lang w:eastAsia="ru-RU"/>
              </w:rPr>
              <w:t>Г. Выявить причину задымления и выключить рубильник</w:t>
            </w:r>
          </w:p>
        </w:tc>
      </w:tr>
      <w:tr w:rsidR="00FA0E63" w:rsidRPr="00FA0E63" w:rsidTr="00FA0E63">
        <w:trPr>
          <w:trHeight w:val="559"/>
        </w:trPr>
        <w:tc>
          <w:tcPr>
            <w:tcW w:w="565" w:type="dxa"/>
            <w:vMerge w:val="restart"/>
            <w:noWrap/>
            <w:hideMark/>
          </w:tcPr>
          <w:p w:rsidR="00FA0E63" w:rsidRPr="00FA0E63" w:rsidRDefault="00FA0E63" w:rsidP="00FA0E63">
            <w:pPr>
              <w:jc w:val="center"/>
              <w:rPr>
                <w:rFonts w:ascii="Tahoma" w:eastAsia="Times New Roman" w:hAnsi="Tahoma" w:cs="Tahoma"/>
                <w:b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color w:val="000000"/>
                <w:lang w:eastAsia="ru-RU"/>
              </w:rPr>
              <w:t>5.</w:t>
            </w:r>
          </w:p>
        </w:tc>
        <w:tc>
          <w:tcPr>
            <w:tcW w:w="9632" w:type="dxa"/>
            <w:hideMark/>
          </w:tcPr>
          <w:p w:rsidR="00FA0E63" w:rsidRPr="00FA0E63" w:rsidRDefault="00FA0E63" w:rsidP="00FA0E63">
            <w:pPr>
              <w:rPr>
                <w:rFonts w:ascii="Tahoma" w:eastAsia="Times New Roman" w:hAnsi="Tahoma" w:cs="Tahoma"/>
                <w:b/>
                <w:bCs/>
                <w:color w:val="000000"/>
                <w:lang w:eastAsia="ru-RU"/>
              </w:rPr>
            </w:pPr>
            <w:r w:rsidRPr="00FA0E63">
              <w:rPr>
                <w:rFonts w:ascii="Tahoma" w:eastAsia="Times New Roman" w:hAnsi="Tahoma" w:cs="Tahoma"/>
                <w:b/>
                <w:bCs/>
                <w:color w:val="000000"/>
                <w:lang w:eastAsia="ru-RU"/>
              </w:rPr>
              <w:t>Что из перечисленного разрешается делать при транспортировке кислородного баллона?</w:t>
            </w:r>
          </w:p>
        </w:tc>
      </w:tr>
      <w:tr w:rsidR="00FA0E63" w:rsidRPr="00FA0E63" w:rsidTr="00FA0E63">
        <w:trPr>
          <w:trHeight w:val="411"/>
        </w:trPr>
        <w:tc>
          <w:tcPr>
            <w:tcW w:w="565" w:type="dxa"/>
            <w:vMerge/>
            <w:hideMark/>
          </w:tcPr>
          <w:p w:rsidR="00FA0E63" w:rsidRPr="00FA0E63" w:rsidRDefault="00FA0E63" w:rsidP="00FA0E63">
            <w:pPr>
              <w:rPr>
                <w:rFonts w:ascii="Tahoma" w:eastAsia="Times New Roman" w:hAnsi="Tahoma" w:cs="Tahoma"/>
                <w:b/>
                <w:color w:val="000000"/>
                <w:lang w:eastAsia="ru-RU"/>
              </w:rPr>
            </w:pPr>
          </w:p>
        </w:tc>
        <w:tc>
          <w:tcPr>
            <w:tcW w:w="9632" w:type="dxa"/>
            <w:hideMark/>
          </w:tcPr>
          <w:p w:rsidR="00FA0E63" w:rsidRPr="00FA0E63" w:rsidRDefault="00FA0E63" w:rsidP="00FA0E63">
            <w:pPr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FA0E63">
              <w:rPr>
                <w:rFonts w:ascii="Tahoma" w:eastAsia="Times New Roman" w:hAnsi="Tahoma" w:cs="Tahoma"/>
                <w:color w:val="000000"/>
                <w:lang w:eastAsia="ru-RU"/>
              </w:rPr>
              <w:t>А. Использовать специальную тележку, конструкция которой предохраняет баллон от тряски и ударов</w:t>
            </w:r>
          </w:p>
        </w:tc>
      </w:tr>
      <w:tr w:rsidR="00FA0E63" w:rsidRPr="00FA0E63" w:rsidTr="00FA0E63">
        <w:trPr>
          <w:trHeight w:val="306"/>
        </w:trPr>
        <w:tc>
          <w:tcPr>
            <w:tcW w:w="565" w:type="dxa"/>
            <w:vMerge/>
            <w:hideMark/>
          </w:tcPr>
          <w:p w:rsidR="00FA0E63" w:rsidRPr="00FA0E63" w:rsidRDefault="00FA0E63" w:rsidP="00FA0E63">
            <w:pPr>
              <w:rPr>
                <w:rFonts w:ascii="Tahoma" w:eastAsia="Times New Roman" w:hAnsi="Tahoma" w:cs="Tahoma"/>
                <w:b/>
                <w:color w:val="000000"/>
                <w:lang w:eastAsia="ru-RU"/>
              </w:rPr>
            </w:pPr>
          </w:p>
        </w:tc>
        <w:tc>
          <w:tcPr>
            <w:tcW w:w="9632" w:type="dxa"/>
            <w:hideMark/>
          </w:tcPr>
          <w:p w:rsidR="00FA0E63" w:rsidRPr="00FA0E63" w:rsidRDefault="00FA0E63" w:rsidP="00FA0E63">
            <w:pPr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FA0E63">
              <w:rPr>
                <w:rFonts w:ascii="Tahoma" w:eastAsia="Times New Roman" w:hAnsi="Tahoma" w:cs="Tahoma"/>
                <w:color w:val="000000"/>
                <w:lang w:eastAsia="ru-RU"/>
              </w:rPr>
              <w:t>Б. Перемещать баллон без предохранительного колпака на вентиле</w:t>
            </w:r>
          </w:p>
        </w:tc>
      </w:tr>
      <w:tr w:rsidR="00FA0E63" w:rsidRPr="00FA0E63" w:rsidTr="00FA0E63">
        <w:trPr>
          <w:trHeight w:val="268"/>
        </w:trPr>
        <w:tc>
          <w:tcPr>
            <w:tcW w:w="565" w:type="dxa"/>
            <w:vMerge/>
            <w:hideMark/>
          </w:tcPr>
          <w:p w:rsidR="00FA0E63" w:rsidRPr="00FA0E63" w:rsidRDefault="00FA0E63" w:rsidP="00FA0E63">
            <w:pPr>
              <w:rPr>
                <w:rFonts w:ascii="Tahoma" w:eastAsia="Times New Roman" w:hAnsi="Tahoma" w:cs="Tahoma"/>
                <w:b/>
                <w:color w:val="000000"/>
                <w:lang w:eastAsia="ru-RU"/>
              </w:rPr>
            </w:pPr>
          </w:p>
        </w:tc>
        <w:tc>
          <w:tcPr>
            <w:tcW w:w="9632" w:type="dxa"/>
            <w:hideMark/>
          </w:tcPr>
          <w:p w:rsidR="00FA0E63" w:rsidRPr="00FA0E63" w:rsidRDefault="00FA0E63" w:rsidP="00FA0E63">
            <w:pPr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FA0E63">
              <w:rPr>
                <w:rFonts w:ascii="Tahoma" w:eastAsia="Times New Roman" w:hAnsi="Tahoma" w:cs="Tahoma"/>
                <w:color w:val="000000"/>
                <w:lang w:eastAsia="ru-RU"/>
              </w:rPr>
              <w:t>В. Размещать баллон вблизи горячих деталей</w:t>
            </w:r>
          </w:p>
        </w:tc>
      </w:tr>
      <w:tr w:rsidR="00FA0E63" w:rsidRPr="00FA0E63" w:rsidTr="00FA0E63">
        <w:trPr>
          <w:trHeight w:val="271"/>
        </w:trPr>
        <w:tc>
          <w:tcPr>
            <w:tcW w:w="565" w:type="dxa"/>
            <w:vMerge/>
            <w:hideMark/>
          </w:tcPr>
          <w:p w:rsidR="00FA0E63" w:rsidRPr="00FA0E63" w:rsidRDefault="00FA0E63" w:rsidP="00FA0E63">
            <w:pPr>
              <w:rPr>
                <w:rFonts w:ascii="Tahoma" w:eastAsia="Times New Roman" w:hAnsi="Tahoma" w:cs="Tahoma"/>
                <w:b/>
                <w:color w:val="000000"/>
                <w:lang w:eastAsia="ru-RU"/>
              </w:rPr>
            </w:pPr>
          </w:p>
        </w:tc>
        <w:tc>
          <w:tcPr>
            <w:tcW w:w="9632" w:type="dxa"/>
            <w:hideMark/>
          </w:tcPr>
          <w:p w:rsidR="00FA0E63" w:rsidRPr="00FA0E63" w:rsidRDefault="00FA0E63" w:rsidP="00FA0E63">
            <w:pPr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FA0E63">
              <w:rPr>
                <w:rFonts w:ascii="Tahoma" w:eastAsia="Times New Roman" w:hAnsi="Tahoma" w:cs="Tahoma"/>
                <w:color w:val="000000"/>
                <w:lang w:eastAsia="ru-RU"/>
              </w:rPr>
              <w:t>Г. Работать в замасленной одежде</w:t>
            </w:r>
          </w:p>
        </w:tc>
      </w:tr>
      <w:tr w:rsidR="00FA0E63" w:rsidRPr="00FA0E63" w:rsidTr="00FA0E63">
        <w:trPr>
          <w:trHeight w:val="418"/>
        </w:trPr>
        <w:tc>
          <w:tcPr>
            <w:tcW w:w="565" w:type="dxa"/>
            <w:vMerge w:val="restart"/>
            <w:noWrap/>
            <w:hideMark/>
          </w:tcPr>
          <w:p w:rsidR="00FA0E63" w:rsidRPr="00FA0E63" w:rsidRDefault="00FA0E63" w:rsidP="00FA0E63">
            <w:pPr>
              <w:jc w:val="center"/>
              <w:rPr>
                <w:rFonts w:ascii="Tahoma" w:eastAsia="Times New Roman" w:hAnsi="Tahoma" w:cs="Tahoma"/>
                <w:b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color w:val="000000"/>
                <w:lang w:eastAsia="ru-RU"/>
              </w:rPr>
              <w:t>6.</w:t>
            </w:r>
          </w:p>
        </w:tc>
        <w:tc>
          <w:tcPr>
            <w:tcW w:w="9632" w:type="dxa"/>
            <w:hideMark/>
          </w:tcPr>
          <w:p w:rsidR="00FA0E63" w:rsidRPr="00FA0E63" w:rsidRDefault="00FA0E63" w:rsidP="00FA0E63">
            <w:pPr>
              <w:rPr>
                <w:rFonts w:ascii="Tahoma" w:eastAsia="Times New Roman" w:hAnsi="Tahoma" w:cs="Tahoma"/>
                <w:b/>
                <w:bCs/>
                <w:color w:val="000000"/>
                <w:lang w:eastAsia="ru-RU"/>
              </w:rPr>
            </w:pPr>
            <w:r w:rsidRPr="00FA0E63">
              <w:rPr>
                <w:rFonts w:ascii="Tahoma" w:eastAsia="Times New Roman" w:hAnsi="Tahoma" w:cs="Tahoma"/>
                <w:b/>
                <w:bCs/>
                <w:color w:val="000000"/>
                <w:lang w:eastAsia="ru-RU"/>
              </w:rPr>
              <w:t>Чем должно быть обеспечено место выполнения огневых работ?</w:t>
            </w:r>
          </w:p>
        </w:tc>
      </w:tr>
      <w:tr w:rsidR="00FA0E63" w:rsidRPr="00FA0E63" w:rsidTr="00FA0E63">
        <w:trPr>
          <w:trHeight w:val="552"/>
        </w:trPr>
        <w:tc>
          <w:tcPr>
            <w:tcW w:w="565" w:type="dxa"/>
            <w:vMerge/>
            <w:hideMark/>
          </w:tcPr>
          <w:p w:rsidR="00FA0E63" w:rsidRPr="00FA0E63" w:rsidRDefault="00FA0E63" w:rsidP="00FA0E63">
            <w:pP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2" w:type="dxa"/>
            <w:hideMark/>
          </w:tcPr>
          <w:p w:rsidR="00FA0E63" w:rsidRPr="00FA0E63" w:rsidRDefault="00FA0E63" w:rsidP="00FA0E63">
            <w:pPr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FA0E63">
              <w:rPr>
                <w:rFonts w:ascii="Tahoma" w:eastAsia="Times New Roman" w:hAnsi="Tahoma" w:cs="Tahoma"/>
                <w:color w:val="000000"/>
                <w:lang w:eastAsia="ru-RU"/>
              </w:rPr>
              <w:t>А. Огнетушителем и другими первичными средствами пожаротушения, указанными в наряде-допуске</w:t>
            </w:r>
          </w:p>
        </w:tc>
      </w:tr>
      <w:tr w:rsidR="00FA0E63" w:rsidRPr="00FA0E63" w:rsidTr="00FA0E63">
        <w:trPr>
          <w:trHeight w:val="560"/>
        </w:trPr>
        <w:tc>
          <w:tcPr>
            <w:tcW w:w="565" w:type="dxa"/>
            <w:vMerge/>
            <w:hideMark/>
          </w:tcPr>
          <w:p w:rsidR="00FA0E63" w:rsidRPr="00FA0E63" w:rsidRDefault="00FA0E63" w:rsidP="00FA0E63">
            <w:pP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2" w:type="dxa"/>
            <w:hideMark/>
          </w:tcPr>
          <w:p w:rsidR="00FA0E63" w:rsidRPr="00FA0E63" w:rsidRDefault="00FA0E63" w:rsidP="00FA0E63">
            <w:pPr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FA0E63">
              <w:rPr>
                <w:rFonts w:ascii="Tahoma" w:eastAsia="Times New Roman" w:hAnsi="Tahoma" w:cs="Tahoma"/>
                <w:color w:val="000000"/>
                <w:lang w:eastAsia="ru-RU"/>
              </w:rPr>
              <w:t>Б. Персональным ручным фонариком или переносным электрическим светильником с аккумулятором</w:t>
            </w:r>
          </w:p>
        </w:tc>
      </w:tr>
      <w:tr w:rsidR="00FA0E63" w:rsidRPr="00FA0E63" w:rsidTr="00FA0E63">
        <w:trPr>
          <w:trHeight w:val="284"/>
        </w:trPr>
        <w:tc>
          <w:tcPr>
            <w:tcW w:w="565" w:type="dxa"/>
            <w:vMerge/>
            <w:hideMark/>
          </w:tcPr>
          <w:p w:rsidR="00FA0E63" w:rsidRPr="00FA0E63" w:rsidRDefault="00FA0E63" w:rsidP="00FA0E63">
            <w:pP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2" w:type="dxa"/>
            <w:hideMark/>
          </w:tcPr>
          <w:p w:rsidR="00FA0E63" w:rsidRPr="00FA0E63" w:rsidRDefault="00FA0E63" w:rsidP="00FA0E63">
            <w:pPr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FA0E63">
              <w:rPr>
                <w:rFonts w:ascii="Tahoma" w:eastAsia="Times New Roman" w:hAnsi="Tahoma" w:cs="Tahoma"/>
                <w:color w:val="000000"/>
                <w:lang w:eastAsia="ru-RU"/>
              </w:rPr>
              <w:t>В. Средствами сотовой и радиосвязи</w:t>
            </w:r>
          </w:p>
        </w:tc>
      </w:tr>
      <w:tr w:rsidR="00FA0E63" w:rsidRPr="00FA0E63" w:rsidTr="00FA0E63">
        <w:trPr>
          <w:trHeight w:val="260"/>
        </w:trPr>
        <w:tc>
          <w:tcPr>
            <w:tcW w:w="565" w:type="dxa"/>
            <w:vMerge/>
            <w:hideMark/>
          </w:tcPr>
          <w:p w:rsidR="00FA0E63" w:rsidRPr="00FA0E63" w:rsidRDefault="00FA0E63" w:rsidP="00FA0E63">
            <w:pP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2" w:type="dxa"/>
            <w:hideMark/>
          </w:tcPr>
          <w:p w:rsidR="00FA0E63" w:rsidRPr="00FA0E63" w:rsidRDefault="00FA0E63" w:rsidP="00FA0E63">
            <w:pPr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FA0E63">
              <w:rPr>
                <w:rFonts w:ascii="Tahoma" w:eastAsia="Times New Roman" w:hAnsi="Tahoma" w:cs="Tahoma"/>
                <w:color w:val="000000"/>
                <w:lang w:eastAsia="ru-RU"/>
              </w:rPr>
              <w:t>Г. Гигрометром</w:t>
            </w:r>
          </w:p>
        </w:tc>
      </w:tr>
      <w:tr w:rsidR="00FA0E63" w:rsidRPr="00FA0E63" w:rsidTr="00FA0E63">
        <w:trPr>
          <w:trHeight w:val="548"/>
        </w:trPr>
        <w:tc>
          <w:tcPr>
            <w:tcW w:w="565" w:type="dxa"/>
            <w:vMerge w:val="restart"/>
            <w:noWrap/>
            <w:hideMark/>
          </w:tcPr>
          <w:p w:rsidR="00FA0E63" w:rsidRPr="00FA0E63" w:rsidRDefault="00FA0E63" w:rsidP="00FA0E63">
            <w:pPr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FA0E63">
              <w:rPr>
                <w:rFonts w:ascii="Tahoma" w:eastAsia="Times New Roman" w:hAnsi="Tahoma" w:cs="Tahoma"/>
                <w:b/>
                <w:color w:val="000000"/>
                <w:lang w:eastAsia="ru-RU"/>
              </w:rPr>
              <w:t>7.</w:t>
            </w:r>
          </w:p>
        </w:tc>
        <w:tc>
          <w:tcPr>
            <w:tcW w:w="9632" w:type="dxa"/>
            <w:hideMark/>
          </w:tcPr>
          <w:p w:rsidR="00FA0E63" w:rsidRPr="00FA0E63" w:rsidRDefault="00FA0E63" w:rsidP="00FA0E63">
            <w:pPr>
              <w:rPr>
                <w:rFonts w:ascii="Tahoma" w:eastAsia="Times New Roman" w:hAnsi="Tahoma" w:cs="Tahoma"/>
                <w:b/>
                <w:bCs/>
                <w:color w:val="000000"/>
                <w:lang w:eastAsia="ru-RU"/>
              </w:rPr>
            </w:pPr>
            <w:r w:rsidRPr="00FA0E63">
              <w:rPr>
                <w:rFonts w:ascii="Tahoma" w:eastAsia="Times New Roman" w:hAnsi="Tahoma" w:cs="Tahoma"/>
                <w:b/>
                <w:bCs/>
                <w:color w:val="000000"/>
                <w:lang w:eastAsia="ru-RU"/>
              </w:rPr>
              <w:t>Что необходимо сделать с обожженным местом пострадавшего при оказании первой помощи?</w:t>
            </w:r>
          </w:p>
        </w:tc>
      </w:tr>
      <w:tr w:rsidR="00FA0E63" w:rsidRPr="00FA0E63" w:rsidTr="00FA0E63">
        <w:trPr>
          <w:trHeight w:val="286"/>
        </w:trPr>
        <w:tc>
          <w:tcPr>
            <w:tcW w:w="565" w:type="dxa"/>
            <w:vMerge/>
            <w:hideMark/>
          </w:tcPr>
          <w:p w:rsidR="00FA0E63" w:rsidRPr="00FA0E63" w:rsidRDefault="00FA0E63" w:rsidP="00FA0E63">
            <w:pP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2" w:type="dxa"/>
            <w:hideMark/>
          </w:tcPr>
          <w:p w:rsidR="00FA0E63" w:rsidRPr="00FA0E63" w:rsidRDefault="00FA0E63" w:rsidP="00FA0E63">
            <w:pPr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FA0E63">
              <w:rPr>
                <w:rFonts w:ascii="Tahoma" w:eastAsia="Times New Roman" w:hAnsi="Tahoma" w:cs="Tahoma"/>
                <w:color w:val="000000"/>
                <w:lang w:eastAsia="ru-RU"/>
              </w:rPr>
              <w:t>А. Промыть свободно падающей струей воды комнатной температуры</w:t>
            </w:r>
          </w:p>
        </w:tc>
      </w:tr>
      <w:tr w:rsidR="00FA0E63" w:rsidRPr="00FA0E63" w:rsidTr="00FA0E63">
        <w:trPr>
          <w:trHeight w:val="404"/>
        </w:trPr>
        <w:tc>
          <w:tcPr>
            <w:tcW w:w="565" w:type="dxa"/>
            <w:vMerge/>
            <w:hideMark/>
          </w:tcPr>
          <w:p w:rsidR="00FA0E63" w:rsidRPr="00FA0E63" w:rsidRDefault="00FA0E63" w:rsidP="00FA0E63">
            <w:pP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2" w:type="dxa"/>
            <w:hideMark/>
          </w:tcPr>
          <w:p w:rsidR="00FA0E63" w:rsidRPr="00FA0E63" w:rsidRDefault="00FA0E63" w:rsidP="00FA0E63">
            <w:pPr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FA0E63">
              <w:rPr>
                <w:rFonts w:ascii="Tahoma" w:eastAsia="Times New Roman" w:hAnsi="Tahoma" w:cs="Tahoma"/>
                <w:color w:val="000000"/>
                <w:lang w:eastAsia="ru-RU"/>
              </w:rPr>
              <w:t>Б. Приложить ткань, смоченную спиртовым раствором</w:t>
            </w:r>
          </w:p>
        </w:tc>
      </w:tr>
      <w:tr w:rsidR="00FA0E63" w:rsidRPr="00FA0E63" w:rsidTr="00FA0E63">
        <w:trPr>
          <w:trHeight w:val="282"/>
        </w:trPr>
        <w:tc>
          <w:tcPr>
            <w:tcW w:w="565" w:type="dxa"/>
            <w:vMerge/>
            <w:hideMark/>
          </w:tcPr>
          <w:p w:rsidR="00FA0E63" w:rsidRPr="00FA0E63" w:rsidRDefault="00FA0E63" w:rsidP="00FA0E63">
            <w:pP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2" w:type="dxa"/>
            <w:hideMark/>
          </w:tcPr>
          <w:p w:rsidR="00FA0E63" w:rsidRPr="00FA0E63" w:rsidRDefault="00FA0E63" w:rsidP="00FA0E63">
            <w:pPr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FA0E63">
              <w:rPr>
                <w:rFonts w:ascii="Tahoma" w:eastAsia="Times New Roman" w:hAnsi="Tahoma" w:cs="Tahoma"/>
                <w:color w:val="000000"/>
                <w:lang w:eastAsia="ru-RU"/>
              </w:rPr>
              <w:t>В. Закрыть нетугой стерильной повязкой</w:t>
            </w:r>
          </w:p>
        </w:tc>
      </w:tr>
      <w:tr w:rsidR="00FA0E63" w:rsidRPr="00FA0E63" w:rsidTr="00FA0E63">
        <w:trPr>
          <w:trHeight w:val="56"/>
        </w:trPr>
        <w:tc>
          <w:tcPr>
            <w:tcW w:w="565" w:type="dxa"/>
            <w:vMerge/>
            <w:hideMark/>
          </w:tcPr>
          <w:p w:rsidR="00FA0E63" w:rsidRPr="00FA0E63" w:rsidRDefault="00FA0E63" w:rsidP="00FA0E63">
            <w:pP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2" w:type="dxa"/>
            <w:hideMark/>
          </w:tcPr>
          <w:p w:rsidR="00FA0E63" w:rsidRPr="00FA0E63" w:rsidRDefault="00FA0E63" w:rsidP="00FA0E63">
            <w:pPr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FA0E63">
              <w:rPr>
                <w:rFonts w:ascii="Tahoma" w:eastAsia="Times New Roman" w:hAnsi="Tahoma" w:cs="Tahoma"/>
                <w:color w:val="000000"/>
                <w:lang w:eastAsia="ru-RU"/>
              </w:rPr>
              <w:t>Г. Смазать мазью или жиром</w:t>
            </w:r>
          </w:p>
        </w:tc>
      </w:tr>
      <w:tr w:rsidR="00FA0E63" w:rsidRPr="00FA0E63" w:rsidTr="00FA0E63">
        <w:trPr>
          <w:trHeight w:val="557"/>
        </w:trPr>
        <w:tc>
          <w:tcPr>
            <w:tcW w:w="565" w:type="dxa"/>
            <w:vMerge w:val="restart"/>
            <w:noWrap/>
            <w:hideMark/>
          </w:tcPr>
          <w:p w:rsidR="00FA0E63" w:rsidRPr="00FA0E63" w:rsidRDefault="00FA0E63" w:rsidP="00FA0E63">
            <w:pPr>
              <w:jc w:val="center"/>
              <w:rPr>
                <w:rFonts w:ascii="Tahoma" w:eastAsia="Times New Roman" w:hAnsi="Tahoma" w:cs="Tahoma"/>
                <w:b/>
                <w:color w:val="000000"/>
                <w:sz w:val="24"/>
                <w:szCs w:val="24"/>
                <w:lang w:eastAsia="ru-RU"/>
              </w:rPr>
            </w:pPr>
            <w:r w:rsidRPr="00FA0E63">
              <w:rPr>
                <w:rFonts w:ascii="Tahoma" w:eastAsia="Times New Roman" w:hAnsi="Tahoma" w:cs="Tahoma"/>
                <w:b/>
                <w:color w:val="000000"/>
                <w:szCs w:val="24"/>
                <w:lang w:eastAsia="ru-RU"/>
              </w:rPr>
              <w:lastRenderedPageBreak/>
              <w:t>8.</w:t>
            </w:r>
          </w:p>
        </w:tc>
        <w:tc>
          <w:tcPr>
            <w:tcW w:w="9632" w:type="dxa"/>
            <w:hideMark/>
          </w:tcPr>
          <w:p w:rsidR="00FA0E63" w:rsidRPr="00FA0E63" w:rsidRDefault="00FA0E63" w:rsidP="00FA0E63">
            <w:pPr>
              <w:rPr>
                <w:rFonts w:ascii="Tahoma" w:eastAsia="Times New Roman" w:hAnsi="Tahoma" w:cs="Tahoma"/>
                <w:b/>
                <w:bCs/>
                <w:color w:val="000000"/>
                <w:lang w:eastAsia="ru-RU"/>
              </w:rPr>
            </w:pPr>
            <w:r w:rsidRPr="00FA0E63">
              <w:rPr>
                <w:rFonts w:ascii="Tahoma" w:eastAsia="Times New Roman" w:hAnsi="Tahoma" w:cs="Tahoma"/>
                <w:b/>
                <w:bCs/>
                <w:color w:val="000000"/>
                <w:lang w:eastAsia="ru-RU"/>
              </w:rPr>
              <w:t>Что должен сделать работник при обнаружении утечки кислорода из перемещаемого баллона (при шипении газа)?</w:t>
            </w:r>
          </w:p>
        </w:tc>
      </w:tr>
      <w:tr w:rsidR="00FA0E63" w:rsidRPr="00FA0E63" w:rsidTr="00FA0E63">
        <w:trPr>
          <w:trHeight w:val="273"/>
        </w:trPr>
        <w:tc>
          <w:tcPr>
            <w:tcW w:w="565" w:type="dxa"/>
            <w:vMerge/>
            <w:hideMark/>
          </w:tcPr>
          <w:p w:rsidR="00FA0E63" w:rsidRPr="00FA0E63" w:rsidRDefault="00FA0E63" w:rsidP="00FA0E63">
            <w:pP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2" w:type="dxa"/>
            <w:hideMark/>
          </w:tcPr>
          <w:p w:rsidR="00FA0E63" w:rsidRPr="00FA0E63" w:rsidRDefault="00FA0E63" w:rsidP="00FA0E63">
            <w:pPr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FA0E63">
              <w:rPr>
                <w:rFonts w:ascii="Tahoma" w:eastAsia="Times New Roman" w:hAnsi="Tahoma" w:cs="Tahoma"/>
                <w:color w:val="000000"/>
                <w:lang w:eastAsia="ru-RU"/>
              </w:rPr>
              <w:t>А. Переместить баллон на открытый воздух и не использовать его в работе</w:t>
            </w:r>
          </w:p>
        </w:tc>
      </w:tr>
      <w:tr w:rsidR="00FA0E63" w:rsidRPr="00FA0E63" w:rsidTr="00FA0E63">
        <w:trPr>
          <w:trHeight w:val="276"/>
        </w:trPr>
        <w:tc>
          <w:tcPr>
            <w:tcW w:w="565" w:type="dxa"/>
            <w:vMerge/>
            <w:hideMark/>
          </w:tcPr>
          <w:p w:rsidR="00FA0E63" w:rsidRPr="00FA0E63" w:rsidRDefault="00FA0E63" w:rsidP="00FA0E63">
            <w:pP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2" w:type="dxa"/>
            <w:hideMark/>
          </w:tcPr>
          <w:p w:rsidR="00FA0E63" w:rsidRPr="00FA0E63" w:rsidRDefault="00FA0E63" w:rsidP="00FA0E63">
            <w:pPr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FA0E63">
              <w:rPr>
                <w:rFonts w:ascii="Tahoma" w:eastAsia="Times New Roman" w:hAnsi="Tahoma" w:cs="Tahoma"/>
                <w:color w:val="000000"/>
                <w:lang w:eastAsia="ru-RU"/>
              </w:rPr>
              <w:t>Б. Доложить об утечке лицу, ответственному за пожарную безопасность</w:t>
            </w:r>
          </w:p>
        </w:tc>
      </w:tr>
      <w:tr w:rsidR="00FA0E63" w:rsidRPr="00FA0E63" w:rsidTr="00FA0E63">
        <w:trPr>
          <w:trHeight w:val="281"/>
        </w:trPr>
        <w:tc>
          <w:tcPr>
            <w:tcW w:w="565" w:type="dxa"/>
            <w:vMerge/>
            <w:hideMark/>
          </w:tcPr>
          <w:p w:rsidR="00FA0E63" w:rsidRPr="00FA0E63" w:rsidRDefault="00FA0E63" w:rsidP="00FA0E63">
            <w:pP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2" w:type="dxa"/>
            <w:hideMark/>
          </w:tcPr>
          <w:p w:rsidR="00FA0E63" w:rsidRPr="00FA0E63" w:rsidRDefault="00FA0E63" w:rsidP="00FA0E63">
            <w:pPr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FA0E63">
              <w:rPr>
                <w:rFonts w:ascii="Tahoma" w:eastAsia="Times New Roman" w:hAnsi="Tahoma" w:cs="Tahoma"/>
                <w:color w:val="000000"/>
                <w:lang w:eastAsia="ru-RU"/>
              </w:rPr>
              <w:t>В. Немедленно доложить об утечке непосредственному руководителю</w:t>
            </w:r>
          </w:p>
        </w:tc>
      </w:tr>
      <w:tr w:rsidR="00FA0E63" w:rsidRPr="00FA0E63" w:rsidTr="00FA0E63">
        <w:trPr>
          <w:trHeight w:val="256"/>
        </w:trPr>
        <w:tc>
          <w:tcPr>
            <w:tcW w:w="565" w:type="dxa"/>
            <w:vMerge/>
            <w:hideMark/>
          </w:tcPr>
          <w:p w:rsidR="00FA0E63" w:rsidRPr="00FA0E63" w:rsidRDefault="00FA0E63" w:rsidP="00FA0E63">
            <w:pP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2" w:type="dxa"/>
            <w:hideMark/>
          </w:tcPr>
          <w:p w:rsidR="00FA0E63" w:rsidRPr="00FA0E63" w:rsidRDefault="00FA0E63" w:rsidP="00FA0E63">
            <w:pPr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FA0E63">
              <w:rPr>
                <w:rFonts w:ascii="Tahoma" w:eastAsia="Times New Roman" w:hAnsi="Tahoma" w:cs="Tahoma"/>
                <w:color w:val="000000"/>
                <w:lang w:eastAsia="ru-RU"/>
              </w:rPr>
              <w:t>Г. Проверить вентиль баллона и при необходимости закрутить его</w:t>
            </w:r>
          </w:p>
        </w:tc>
      </w:tr>
      <w:tr w:rsidR="00FA0E63" w:rsidRPr="00FA0E63" w:rsidTr="00FA0E63">
        <w:trPr>
          <w:trHeight w:val="558"/>
        </w:trPr>
        <w:tc>
          <w:tcPr>
            <w:tcW w:w="565" w:type="dxa"/>
            <w:vMerge w:val="restart"/>
            <w:noWrap/>
            <w:hideMark/>
          </w:tcPr>
          <w:p w:rsidR="00FA0E63" w:rsidRPr="00FA0E63" w:rsidRDefault="00FA0E63" w:rsidP="00FA0E63">
            <w:pPr>
              <w:jc w:val="center"/>
              <w:rPr>
                <w:rFonts w:ascii="Tahoma" w:eastAsia="Times New Roman" w:hAnsi="Tahoma" w:cs="Tahoma"/>
                <w:b/>
                <w:color w:val="000000"/>
                <w:lang w:eastAsia="ru-RU"/>
              </w:rPr>
            </w:pPr>
            <w:r w:rsidRPr="00FA0E63">
              <w:rPr>
                <w:rFonts w:ascii="Tahoma" w:eastAsia="Times New Roman" w:hAnsi="Tahoma" w:cs="Tahoma"/>
                <w:b/>
                <w:color w:val="000000"/>
                <w:lang w:eastAsia="ru-RU"/>
              </w:rPr>
              <w:t>9.</w:t>
            </w:r>
          </w:p>
        </w:tc>
        <w:tc>
          <w:tcPr>
            <w:tcW w:w="9632" w:type="dxa"/>
            <w:hideMark/>
          </w:tcPr>
          <w:p w:rsidR="00FA0E63" w:rsidRPr="00FA0E63" w:rsidRDefault="00FA0E63" w:rsidP="00FA0E63">
            <w:pPr>
              <w:rPr>
                <w:rFonts w:ascii="Tahoma" w:eastAsia="Times New Roman" w:hAnsi="Tahoma" w:cs="Tahoma"/>
                <w:b/>
                <w:bCs/>
                <w:color w:val="000000"/>
                <w:lang w:eastAsia="ru-RU"/>
              </w:rPr>
            </w:pPr>
            <w:r w:rsidRPr="00FA0E63">
              <w:rPr>
                <w:rFonts w:ascii="Tahoma" w:eastAsia="Times New Roman" w:hAnsi="Tahoma" w:cs="Tahoma"/>
                <w:b/>
                <w:bCs/>
                <w:color w:val="000000"/>
                <w:lang w:eastAsia="ru-RU"/>
              </w:rPr>
              <w:t>Что из перечисленного следует использовать при выполнении огневых работ на высоте?</w:t>
            </w:r>
          </w:p>
        </w:tc>
      </w:tr>
      <w:tr w:rsidR="00FA0E63" w:rsidRPr="00FA0E63" w:rsidTr="00FA0E63">
        <w:trPr>
          <w:trHeight w:val="268"/>
        </w:trPr>
        <w:tc>
          <w:tcPr>
            <w:tcW w:w="565" w:type="dxa"/>
            <w:vMerge/>
            <w:hideMark/>
          </w:tcPr>
          <w:p w:rsidR="00FA0E63" w:rsidRPr="00FA0E63" w:rsidRDefault="00FA0E63" w:rsidP="00FA0E63">
            <w:pP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2" w:type="dxa"/>
            <w:hideMark/>
          </w:tcPr>
          <w:p w:rsidR="00FA0E63" w:rsidRPr="00FA0E63" w:rsidRDefault="00FA0E63" w:rsidP="00FA0E63">
            <w:pPr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FA0E63">
              <w:rPr>
                <w:rFonts w:ascii="Tahoma" w:eastAsia="Times New Roman" w:hAnsi="Tahoma" w:cs="Tahoma"/>
                <w:color w:val="000000"/>
                <w:lang w:eastAsia="ru-RU"/>
              </w:rPr>
              <w:t>А. Газоподводящие шланги длиной до 50 м</w:t>
            </w:r>
          </w:p>
        </w:tc>
      </w:tr>
      <w:tr w:rsidR="00FA0E63" w:rsidRPr="00FA0E63" w:rsidTr="00FA0E63">
        <w:trPr>
          <w:trHeight w:val="285"/>
        </w:trPr>
        <w:tc>
          <w:tcPr>
            <w:tcW w:w="565" w:type="dxa"/>
            <w:vMerge/>
            <w:hideMark/>
          </w:tcPr>
          <w:p w:rsidR="00FA0E63" w:rsidRPr="00FA0E63" w:rsidRDefault="00FA0E63" w:rsidP="00FA0E63">
            <w:pP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2" w:type="dxa"/>
            <w:hideMark/>
          </w:tcPr>
          <w:p w:rsidR="00FA0E63" w:rsidRPr="00FA0E63" w:rsidRDefault="00FA0E63" w:rsidP="00FA0E63">
            <w:pPr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FA0E63">
              <w:rPr>
                <w:rFonts w:ascii="Tahoma" w:eastAsia="Times New Roman" w:hAnsi="Tahoma" w:cs="Tahoma"/>
                <w:color w:val="000000"/>
                <w:lang w:eastAsia="ru-RU"/>
              </w:rPr>
              <w:t>Б. Безлямочный страховочный пояс</w:t>
            </w:r>
          </w:p>
        </w:tc>
      </w:tr>
      <w:tr w:rsidR="00FA0E63" w:rsidRPr="00FA0E63" w:rsidTr="00FA0E63">
        <w:trPr>
          <w:trHeight w:val="262"/>
        </w:trPr>
        <w:tc>
          <w:tcPr>
            <w:tcW w:w="565" w:type="dxa"/>
            <w:vMerge/>
            <w:hideMark/>
          </w:tcPr>
          <w:p w:rsidR="00FA0E63" w:rsidRPr="00FA0E63" w:rsidRDefault="00FA0E63" w:rsidP="00FA0E63">
            <w:pP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2" w:type="dxa"/>
            <w:hideMark/>
          </w:tcPr>
          <w:p w:rsidR="00FA0E63" w:rsidRPr="00FA0E63" w:rsidRDefault="00FA0E63" w:rsidP="00FA0E63">
            <w:pPr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FA0E63">
              <w:rPr>
                <w:rFonts w:ascii="Tahoma" w:eastAsia="Times New Roman" w:hAnsi="Tahoma" w:cs="Tahoma"/>
                <w:color w:val="000000"/>
                <w:lang w:eastAsia="ru-RU"/>
              </w:rPr>
              <w:t>В. Пеньковый страховочный канат</w:t>
            </w:r>
          </w:p>
        </w:tc>
      </w:tr>
      <w:tr w:rsidR="00FA0E63" w:rsidRPr="00FA0E63" w:rsidTr="00FA0E63">
        <w:trPr>
          <w:trHeight w:val="265"/>
        </w:trPr>
        <w:tc>
          <w:tcPr>
            <w:tcW w:w="565" w:type="dxa"/>
            <w:vMerge/>
            <w:hideMark/>
          </w:tcPr>
          <w:p w:rsidR="00FA0E63" w:rsidRPr="00FA0E63" w:rsidRDefault="00FA0E63" w:rsidP="00FA0E63">
            <w:pP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2" w:type="dxa"/>
            <w:hideMark/>
          </w:tcPr>
          <w:p w:rsidR="00FA0E63" w:rsidRPr="00FA0E63" w:rsidRDefault="00FA0E63" w:rsidP="00FA0E63">
            <w:pPr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FA0E63">
              <w:rPr>
                <w:rFonts w:ascii="Tahoma" w:eastAsia="Times New Roman" w:hAnsi="Tahoma" w:cs="Tahoma"/>
                <w:color w:val="000000"/>
                <w:lang w:eastAsia="ru-RU"/>
              </w:rPr>
              <w:t>Г. Сумку для инструмента</w:t>
            </w:r>
          </w:p>
        </w:tc>
      </w:tr>
      <w:tr w:rsidR="00FA0E63" w:rsidRPr="00FA0E63" w:rsidTr="00FA0E63">
        <w:trPr>
          <w:trHeight w:val="284"/>
        </w:trPr>
        <w:tc>
          <w:tcPr>
            <w:tcW w:w="565" w:type="dxa"/>
            <w:vMerge w:val="restart"/>
            <w:noWrap/>
            <w:hideMark/>
          </w:tcPr>
          <w:p w:rsidR="00FA0E63" w:rsidRPr="00FA0E63" w:rsidRDefault="00FA0E63" w:rsidP="00FA0E63">
            <w:pPr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FA0E63">
              <w:rPr>
                <w:rFonts w:ascii="Tahoma" w:eastAsia="Times New Roman" w:hAnsi="Tahoma" w:cs="Tahoma"/>
                <w:b/>
                <w:color w:val="000000"/>
                <w:lang w:eastAsia="ru-RU"/>
              </w:rPr>
              <w:t>1</w:t>
            </w:r>
            <w:r>
              <w:rPr>
                <w:rFonts w:ascii="Tahoma" w:eastAsia="Times New Roman" w:hAnsi="Tahoma" w:cs="Tahoma"/>
                <w:b/>
                <w:color w:val="000000"/>
                <w:lang w:eastAsia="ru-RU"/>
              </w:rPr>
              <w:t>0.</w:t>
            </w:r>
          </w:p>
        </w:tc>
        <w:tc>
          <w:tcPr>
            <w:tcW w:w="9632" w:type="dxa"/>
            <w:hideMark/>
          </w:tcPr>
          <w:p w:rsidR="00FA0E63" w:rsidRPr="00FA0E63" w:rsidRDefault="00FA0E63" w:rsidP="00FA0E63">
            <w:pPr>
              <w:rPr>
                <w:rFonts w:ascii="Tahoma" w:eastAsia="Times New Roman" w:hAnsi="Tahoma" w:cs="Tahoma"/>
                <w:b/>
                <w:bCs/>
                <w:color w:val="000000"/>
                <w:lang w:eastAsia="ru-RU"/>
              </w:rPr>
            </w:pPr>
            <w:r w:rsidRPr="00FA0E63">
              <w:rPr>
                <w:rFonts w:ascii="Tahoma" w:eastAsia="Times New Roman" w:hAnsi="Tahoma" w:cs="Tahoma"/>
                <w:b/>
                <w:bCs/>
                <w:color w:val="000000"/>
                <w:lang w:eastAsia="ru-RU"/>
              </w:rPr>
              <w:t>С помощью чего следует присоединять редуктор к газовому баллону?</w:t>
            </w:r>
          </w:p>
        </w:tc>
      </w:tr>
      <w:tr w:rsidR="00FA0E63" w:rsidRPr="00FA0E63" w:rsidTr="00FA0E63">
        <w:trPr>
          <w:trHeight w:val="273"/>
        </w:trPr>
        <w:tc>
          <w:tcPr>
            <w:tcW w:w="565" w:type="dxa"/>
            <w:vMerge/>
            <w:hideMark/>
          </w:tcPr>
          <w:p w:rsidR="00FA0E63" w:rsidRPr="00FA0E63" w:rsidRDefault="00FA0E63" w:rsidP="00FA0E63">
            <w:pP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2" w:type="dxa"/>
            <w:hideMark/>
          </w:tcPr>
          <w:p w:rsidR="00FA0E63" w:rsidRPr="00FA0E63" w:rsidRDefault="00FA0E63" w:rsidP="00FA0E63">
            <w:pPr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FA0E63">
              <w:rPr>
                <w:rFonts w:ascii="Tahoma" w:eastAsia="Times New Roman" w:hAnsi="Tahoma" w:cs="Tahoma"/>
                <w:color w:val="000000"/>
                <w:lang w:eastAsia="ru-RU"/>
              </w:rPr>
              <w:t>А. С помощью любого гаечного ключа в искробезопасном исполнении</w:t>
            </w:r>
          </w:p>
        </w:tc>
      </w:tr>
      <w:tr w:rsidR="00FA0E63" w:rsidRPr="00FA0E63" w:rsidTr="00FA0E63">
        <w:trPr>
          <w:trHeight w:val="264"/>
        </w:trPr>
        <w:tc>
          <w:tcPr>
            <w:tcW w:w="565" w:type="dxa"/>
            <w:vMerge/>
            <w:hideMark/>
          </w:tcPr>
          <w:p w:rsidR="00FA0E63" w:rsidRPr="00FA0E63" w:rsidRDefault="00FA0E63" w:rsidP="00FA0E63">
            <w:pP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2" w:type="dxa"/>
            <w:hideMark/>
          </w:tcPr>
          <w:p w:rsidR="00FA0E63" w:rsidRPr="00FA0E63" w:rsidRDefault="00FA0E63" w:rsidP="00FA0E63">
            <w:pPr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FA0E63">
              <w:rPr>
                <w:rFonts w:ascii="Tahoma" w:eastAsia="Times New Roman" w:hAnsi="Tahoma" w:cs="Tahoma"/>
                <w:color w:val="000000"/>
                <w:lang w:eastAsia="ru-RU"/>
              </w:rPr>
              <w:t>Б. С помощью специального ключа в искробезопасном исполнении</w:t>
            </w:r>
          </w:p>
        </w:tc>
      </w:tr>
      <w:tr w:rsidR="00FA0E63" w:rsidRPr="00FA0E63" w:rsidTr="00FA0E63">
        <w:trPr>
          <w:trHeight w:val="281"/>
        </w:trPr>
        <w:tc>
          <w:tcPr>
            <w:tcW w:w="565" w:type="dxa"/>
            <w:vMerge/>
            <w:hideMark/>
          </w:tcPr>
          <w:p w:rsidR="00FA0E63" w:rsidRPr="00FA0E63" w:rsidRDefault="00FA0E63" w:rsidP="00FA0E63">
            <w:pP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2" w:type="dxa"/>
            <w:hideMark/>
          </w:tcPr>
          <w:p w:rsidR="00FA0E63" w:rsidRPr="00FA0E63" w:rsidRDefault="00FA0E63" w:rsidP="00FA0E63">
            <w:pPr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FA0E63">
              <w:rPr>
                <w:rFonts w:ascii="Tahoma" w:eastAsia="Times New Roman" w:hAnsi="Tahoma" w:cs="Tahoma"/>
                <w:color w:val="000000"/>
                <w:lang w:eastAsia="ru-RU"/>
              </w:rPr>
              <w:t>В. С помощью гаечного ключа с удлиненной рукояткой</w:t>
            </w:r>
          </w:p>
        </w:tc>
      </w:tr>
      <w:tr w:rsidR="00FA0E63" w:rsidRPr="00FA0E63" w:rsidTr="00FA0E63">
        <w:trPr>
          <w:trHeight w:val="272"/>
        </w:trPr>
        <w:tc>
          <w:tcPr>
            <w:tcW w:w="565" w:type="dxa"/>
            <w:vMerge/>
            <w:hideMark/>
          </w:tcPr>
          <w:p w:rsidR="00FA0E63" w:rsidRPr="00FA0E63" w:rsidRDefault="00FA0E63" w:rsidP="00FA0E63">
            <w:pP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2" w:type="dxa"/>
            <w:hideMark/>
          </w:tcPr>
          <w:p w:rsidR="00FA0E63" w:rsidRPr="00FA0E63" w:rsidRDefault="00FA0E63" w:rsidP="00FA0E63">
            <w:pPr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FA0E63">
              <w:rPr>
                <w:rFonts w:ascii="Tahoma" w:eastAsia="Times New Roman" w:hAnsi="Tahoma" w:cs="Tahoma"/>
                <w:color w:val="000000"/>
                <w:lang w:eastAsia="ru-RU"/>
              </w:rPr>
              <w:t>Г. С помощью накидного гаечного ключа</w:t>
            </w:r>
          </w:p>
        </w:tc>
      </w:tr>
    </w:tbl>
    <w:p w:rsidR="003C0C6E" w:rsidRDefault="003C0C6E" w:rsidP="003C0C6E">
      <w:pPr>
        <w:rPr>
          <w:rFonts w:ascii="Tahoma" w:hAnsi="Tahoma" w:cs="Tahoma"/>
        </w:rPr>
      </w:pPr>
    </w:p>
    <w:p w:rsidR="003C0C6E" w:rsidRDefault="003C0C6E" w:rsidP="003A41F4">
      <w:pPr>
        <w:jc w:val="center"/>
        <w:rPr>
          <w:rFonts w:ascii="Tahoma" w:hAnsi="Tahoma" w:cs="Tahoma"/>
        </w:rPr>
      </w:pPr>
    </w:p>
    <w:p w:rsidR="00936CE8" w:rsidRDefault="00936CE8" w:rsidP="003A41F4">
      <w:pPr>
        <w:jc w:val="center"/>
        <w:rPr>
          <w:rFonts w:ascii="Tahoma" w:hAnsi="Tahoma" w:cs="Tahoma"/>
        </w:rPr>
      </w:pPr>
    </w:p>
    <w:p w:rsidR="00936CE8" w:rsidRDefault="00936CE8" w:rsidP="003A41F4">
      <w:pPr>
        <w:jc w:val="center"/>
        <w:rPr>
          <w:rFonts w:ascii="Tahoma" w:hAnsi="Tahoma" w:cs="Tahoma"/>
        </w:rPr>
      </w:pPr>
    </w:p>
    <w:p w:rsidR="00936CE8" w:rsidRDefault="00936CE8" w:rsidP="003A41F4">
      <w:pPr>
        <w:jc w:val="center"/>
        <w:rPr>
          <w:rFonts w:ascii="Tahoma" w:hAnsi="Tahoma" w:cs="Tahoma"/>
        </w:rPr>
      </w:pPr>
    </w:p>
    <w:p w:rsidR="00936CE8" w:rsidRDefault="00936CE8" w:rsidP="003A41F4">
      <w:pPr>
        <w:jc w:val="center"/>
        <w:rPr>
          <w:rFonts w:ascii="Tahoma" w:hAnsi="Tahoma" w:cs="Tahoma"/>
        </w:rPr>
      </w:pPr>
    </w:p>
    <w:p w:rsidR="00936CE8" w:rsidRDefault="00936CE8" w:rsidP="003A41F4">
      <w:pPr>
        <w:jc w:val="center"/>
        <w:rPr>
          <w:rFonts w:ascii="Tahoma" w:hAnsi="Tahoma" w:cs="Tahoma"/>
        </w:rPr>
      </w:pPr>
    </w:p>
    <w:p w:rsidR="00936CE8" w:rsidRDefault="00936CE8" w:rsidP="003A41F4">
      <w:pPr>
        <w:jc w:val="center"/>
        <w:rPr>
          <w:rFonts w:ascii="Tahoma" w:hAnsi="Tahoma" w:cs="Tahoma"/>
        </w:rPr>
      </w:pPr>
    </w:p>
    <w:p w:rsidR="00936CE8" w:rsidRDefault="00936CE8" w:rsidP="003A41F4">
      <w:pPr>
        <w:jc w:val="center"/>
        <w:rPr>
          <w:rFonts w:ascii="Tahoma" w:hAnsi="Tahoma" w:cs="Tahoma"/>
        </w:rPr>
      </w:pPr>
    </w:p>
    <w:p w:rsidR="00936CE8" w:rsidRDefault="00936CE8" w:rsidP="003A41F4">
      <w:pPr>
        <w:jc w:val="center"/>
        <w:rPr>
          <w:rFonts w:ascii="Tahoma" w:hAnsi="Tahoma" w:cs="Tahoma"/>
        </w:rPr>
      </w:pPr>
    </w:p>
    <w:p w:rsidR="00936CE8" w:rsidRDefault="00936CE8" w:rsidP="003A41F4">
      <w:pPr>
        <w:jc w:val="center"/>
        <w:rPr>
          <w:rFonts w:ascii="Tahoma" w:hAnsi="Tahoma" w:cs="Tahoma"/>
        </w:rPr>
      </w:pPr>
    </w:p>
    <w:p w:rsidR="00936CE8" w:rsidRDefault="00936CE8" w:rsidP="003A41F4">
      <w:pPr>
        <w:jc w:val="center"/>
        <w:rPr>
          <w:rFonts w:ascii="Tahoma" w:hAnsi="Tahoma" w:cs="Tahoma"/>
        </w:rPr>
      </w:pPr>
    </w:p>
    <w:p w:rsidR="00936CE8" w:rsidRDefault="00936CE8" w:rsidP="003A41F4">
      <w:pPr>
        <w:jc w:val="center"/>
        <w:rPr>
          <w:rFonts w:ascii="Tahoma" w:hAnsi="Tahoma" w:cs="Tahoma"/>
        </w:rPr>
      </w:pPr>
    </w:p>
    <w:p w:rsidR="00936CE8" w:rsidRDefault="00936CE8" w:rsidP="003A41F4">
      <w:pPr>
        <w:jc w:val="center"/>
        <w:rPr>
          <w:rFonts w:ascii="Tahoma" w:hAnsi="Tahoma" w:cs="Tahoma"/>
        </w:rPr>
      </w:pPr>
    </w:p>
    <w:p w:rsidR="00936CE8" w:rsidRDefault="00936CE8" w:rsidP="003A41F4">
      <w:pPr>
        <w:jc w:val="center"/>
        <w:rPr>
          <w:rFonts w:ascii="Tahoma" w:hAnsi="Tahoma" w:cs="Tahoma"/>
        </w:rPr>
      </w:pPr>
    </w:p>
    <w:p w:rsidR="00936CE8" w:rsidRDefault="00936CE8" w:rsidP="003A41F4">
      <w:pPr>
        <w:jc w:val="center"/>
        <w:rPr>
          <w:rFonts w:ascii="Tahoma" w:hAnsi="Tahoma" w:cs="Tahoma"/>
        </w:rPr>
      </w:pPr>
    </w:p>
    <w:p w:rsidR="00936CE8" w:rsidRDefault="00936CE8" w:rsidP="003A41F4">
      <w:pPr>
        <w:jc w:val="center"/>
        <w:rPr>
          <w:rFonts w:ascii="Tahoma" w:hAnsi="Tahoma" w:cs="Tahoma"/>
        </w:rPr>
      </w:pPr>
    </w:p>
    <w:p w:rsidR="00936CE8" w:rsidRDefault="00936CE8" w:rsidP="003A41F4">
      <w:pPr>
        <w:jc w:val="center"/>
        <w:rPr>
          <w:rFonts w:ascii="Tahoma" w:hAnsi="Tahoma" w:cs="Tahoma"/>
        </w:rPr>
      </w:pPr>
    </w:p>
    <w:p w:rsidR="00936CE8" w:rsidRDefault="00936CE8" w:rsidP="003A41F4">
      <w:pPr>
        <w:jc w:val="center"/>
        <w:rPr>
          <w:rFonts w:ascii="Tahoma" w:hAnsi="Tahoma" w:cs="Tahoma"/>
        </w:rPr>
      </w:pPr>
    </w:p>
    <w:p w:rsidR="00936CE8" w:rsidRDefault="00936CE8" w:rsidP="003A41F4">
      <w:pPr>
        <w:jc w:val="center"/>
        <w:rPr>
          <w:rFonts w:ascii="Tahoma" w:hAnsi="Tahoma" w:cs="Tahoma"/>
        </w:rPr>
      </w:pPr>
    </w:p>
    <w:p w:rsidR="00936CE8" w:rsidRDefault="00936CE8" w:rsidP="003A41F4">
      <w:pPr>
        <w:jc w:val="center"/>
        <w:rPr>
          <w:rFonts w:ascii="Tahoma" w:hAnsi="Tahoma" w:cs="Tahoma"/>
        </w:rPr>
      </w:pPr>
    </w:p>
    <w:p w:rsidR="00936CE8" w:rsidRDefault="00936CE8" w:rsidP="003A41F4">
      <w:pPr>
        <w:jc w:val="center"/>
        <w:rPr>
          <w:rFonts w:ascii="Tahoma" w:hAnsi="Tahoma" w:cs="Tahoma"/>
        </w:rPr>
      </w:pPr>
    </w:p>
    <w:p w:rsidR="00936CE8" w:rsidRPr="00BB6531" w:rsidRDefault="00936CE8" w:rsidP="00936CE8">
      <w:pPr>
        <w:spacing w:after="0" w:line="240" w:lineRule="auto"/>
        <w:jc w:val="center"/>
        <w:rPr>
          <w:rFonts w:ascii="Tahoma" w:hAnsi="Tahoma" w:cs="Tahoma"/>
        </w:rPr>
      </w:pPr>
      <w:r w:rsidRPr="00BB6531">
        <w:rPr>
          <w:rFonts w:ascii="Tahoma" w:hAnsi="Tahoma" w:cs="Tahoma"/>
        </w:rPr>
        <w:lastRenderedPageBreak/>
        <w:t>Контрольные вопросы для проведения проверки знаний работников</w:t>
      </w:r>
      <w:r w:rsidRPr="00EC65DC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подрядных организаций</w:t>
      </w:r>
      <w:r w:rsidRPr="00BB6531">
        <w:rPr>
          <w:rFonts w:ascii="Tahoma" w:hAnsi="Tahoma" w:cs="Tahoma"/>
        </w:rPr>
        <w:t xml:space="preserve">, выполняющих </w:t>
      </w:r>
      <w:r>
        <w:rPr>
          <w:rFonts w:ascii="Tahoma" w:hAnsi="Tahoma" w:cs="Tahoma"/>
        </w:rPr>
        <w:t>огневые работы на объектах</w:t>
      </w:r>
      <w:r w:rsidRPr="00BB6531">
        <w:rPr>
          <w:rFonts w:ascii="Tahoma" w:hAnsi="Tahoma" w:cs="Tahoma"/>
        </w:rPr>
        <w:t xml:space="preserve"> АО «ЕРП». </w:t>
      </w:r>
    </w:p>
    <w:p w:rsidR="00936CE8" w:rsidRDefault="00936CE8" w:rsidP="00936CE8">
      <w:pPr>
        <w:spacing w:after="0" w:line="240" w:lineRule="auto"/>
        <w:jc w:val="both"/>
        <w:rPr>
          <w:rFonts w:ascii="Tahoma" w:hAnsi="Tahoma" w:cs="Tahoma"/>
        </w:rPr>
      </w:pPr>
    </w:p>
    <w:p w:rsidR="00936CE8" w:rsidRPr="009B66CC" w:rsidRDefault="00936CE8" w:rsidP="00936CE8">
      <w:pPr>
        <w:spacing w:after="0" w:line="240" w:lineRule="auto"/>
        <w:jc w:val="both"/>
        <w:rPr>
          <w:rFonts w:ascii="Tahoma" w:hAnsi="Tahoma" w:cs="Tahoma"/>
        </w:rPr>
      </w:pPr>
      <w:r w:rsidRPr="009B66CC">
        <w:rPr>
          <w:rFonts w:ascii="Tahoma" w:hAnsi="Tahoma" w:cs="Tahoma"/>
        </w:rPr>
        <w:t>Дата проведения проверки знаний ___________________________________________</w:t>
      </w:r>
    </w:p>
    <w:p w:rsidR="00936CE8" w:rsidRPr="009B66CC" w:rsidRDefault="00936CE8" w:rsidP="00936CE8">
      <w:pPr>
        <w:spacing w:after="0" w:line="240" w:lineRule="auto"/>
        <w:jc w:val="both"/>
        <w:rPr>
          <w:rFonts w:ascii="Tahoma" w:hAnsi="Tahoma" w:cs="Tahoma"/>
        </w:rPr>
      </w:pPr>
    </w:p>
    <w:p w:rsidR="00936CE8" w:rsidRPr="009B66CC" w:rsidRDefault="00936CE8" w:rsidP="00936CE8">
      <w:pPr>
        <w:spacing w:after="0" w:line="240" w:lineRule="auto"/>
        <w:jc w:val="both"/>
        <w:rPr>
          <w:rFonts w:ascii="Tahoma" w:hAnsi="Tahoma" w:cs="Tahoma"/>
        </w:rPr>
      </w:pPr>
      <w:r w:rsidRPr="009B66CC">
        <w:rPr>
          <w:rFonts w:ascii="Tahoma" w:hAnsi="Tahoma" w:cs="Tahoma"/>
        </w:rPr>
        <w:t>Фамилия, инициалы работника ______________________________________________</w:t>
      </w:r>
    </w:p>
    <w:p w:rsidR="00936CE8" w:rsidRPr="009B66CC" w:rsidRDefault="00936CE8" w:rsidP="00936CE8">
      <w:pPr>
        <w:spacing w:after="0" w:line="240" w:lineRule="auto"/>
        <w:jc w:val="both"/>
        <w:rPr>
          <w:rFonts w:ascii="Tahoma" w:hAnsi="Tahoma" w:cs="Tahoma"/>
        </w:rPr>
      </w:pPr>
    </w:p>
    <w:p w:rsidR="00936CE8" w:rsidRPr="009B66CC" w:rsidRDefault="00936CE8" w:rsidP="00936CE8">
      <w:pPr>
        <w:spacing w:after="0" w:line="240" w:lineRule="auto"/>
        <w:jc w:val="both"/>
        <w:rPr>
          <w:rFonts w:ascii="Tahoma" w:hAnsi="Tahoma" w:cs="Tahoma"/>
        </w:rPr>
      </w:pPr>
      <w:r w:rsidRPr="009B66CC">
        <w:rPr>
          <w:rFonts w:ascii="Tahoma" w:hAnsi="Tahoma" w:cs="Tahoma"/>
        </w:rPr>
        <w:t>Подразделение/подрядная организация _______________________________________</w:t>
      </w:r>
    </w:p>
    <w:p w:rsidR="00936CE8" w:rsidRPr="009B66CC" w:rsidRDefault="00936CE8" w:rsidP="00936CE8">
      <w:pPr>
        <w:spacing w:after="0" w:line="240" w:lineRule="auto"/>
        <w:jc w:val="both"/>
        <w:rPr>
          <w:rFonts w:ascii="Tahoma" w:hAnsi="Tahoma" w:cs="Tahoma"/>
        </w:rPr>
      </w:pPr>
    </w:p>
    <w:p w:rsidR="00936CE8" w:rsidRDefault="00936CE8" w:rsidP="00936CE8">
      <w:pPr>
        <w:spacing w:after="0" w:line="240" w:lineRule="auto"/>
        <w:jc w:val="both"/>
        <w:rPr>
          <w:rFonts w:ascii="Tahoma" w:hAnsi="Tahoma" w:cs="Tahoma"/>
        </w:rPr>
      </w:pPr>
      <w:r w:rsidRPr="009B66CC">
        <w:rPr>
          <w:rFonts w:ascii="Tahoma" w:hAnsi="Tahoma" w:cs="Tahoma"/>
        </w:rPr>
        <w:t>Должность работника ______________________________________________________</w:t>
      </w:r>
    </w:p>
    <w:p w:rsidR="00936CE8" w:rsidRPr="009B66CC" w:rsidRDefault="00936CE8" w:rsidP="00936CE8">
      <w:pPr>
        <w:spacing w:after="0" w:line="240" w:lineRule="auto"/>
        <w:jc w:val="both"/>
        <w:rPr>
          <w:rFonts w:ascii="Tahoma" w:hAnsi="Tahoma" w:cs="Tahoma"/>
        </w:rPr>
      </w:pPr>
    </w:p>
    <w:p w:rsidR="00936CE8" w:rsidRDefault="00936CE8" w:rsidP="00936CE8">
      <w:pPr>
        <w:spacing w:after="0" w:line="240" w:lineRule="auto"/>
        <w:jc w:val="both"/>
      </w:pPr>
    </w:p>
    <w:p w:rsidR="00936CE8" w:rsidRPr="009B66CC" w:rsidRDefault="00936CE8" w:rsidP="00936CE8">
      <w:pPr>
        <w:spacing w:after="0" w:line="240" w:lineRule="auto"/>
        <w:jc w:val="both"/>
        <w:rPr>
          <w:rFonts w:ascii="Tahoma" w:hAnsi="Tahoma" w:cs="Tahoma"/>
        </w:rPr>
      </w:pPr>
      <w:r w:rsidRPr="009B66CC">
        <w:rPr>
          <w:rFonts w:ascii="Tahoma" w:hAnsi="Tahoma" w:cs="Tahoma"/>
        </w:rPr>
        <w:t>Дата проведения проверки знаний ___________________________________________</w:t>
      </w:r>
    </w:p>
    <w:p w:rsidR="00936CE8" w:rsidRPr="009B66CC" w:rsidRDefault="00936CE8" w:rsidP="00936CE8">
      <w:pPr>
        <w:spacing w:after="0" w:line="240" w:lineRule="auto"/>
        <w:jc w:val="both"/>
        <w:rPr>
          <w:rFonts w:ascii="Tahoma" w:hAnsi="Tahoma" w:cs="Tahoma"/>
        </w:rPr>
      </w:pPr>
    </w:p>
    <w:p w:rsidR="00936CE8" w:rsidRPr="009B66CC" w:rsidRDefault="00936CE8" w:rsidP="00936CE8">
      <w:pPr>
        <w:spacing w:after="0" w:line="240" w:lineRule="auto"/>
        <w:jc w:val="both"/>
        <w:rPr>
          <w:rFonts w:ascii="Tahoma" w:hAnsi="Tahoma" w:cs="Tahoma"/>
        </w:rPr>
      </w:pPr>
      <w:r w:rsidRPr="009B66CC">
        <w:rPr>
          <w:rFonts w:ascii="Tahoma" w:hAnsi="Tahoma" w:cs="Tahoma"/>
        </w:rPr>
        <w:t>Фамилия, инициалы работника ______________________________________________</w:t>
      </w:r>
    </w:p>
    <w:p w:rsidR="00936CE8" w:rsidRPr="009B66CC" w:rsidRDefault="00936CE8" w:rsidP="00936CE8">
      <w:pPr>
        <w:spacing w:after="0" w:line="240" w:lineRule="auto"/>
        <w:jc w:val="both"/>
        <w:rPr>
          <w:rFonts w:ascii="Tahoma" w:hAnsi="Tahoma" w:cs="Tahoma"/>
        </w:rPr>
      </w:pPr>
    </w:p>
    <w:p w:rsidR="00936CE8" w:rsidRPr="009B66CC" w:rsidRDefault="00936CE8" w:rsidP="00936CE8">
      <w:pPr>
        <w:spacing w:after="0" w:line="240" w:lineRule="auto"/>
        <w:jc w:val="both"/>
        <w:rPr>
          <w:rFonts w:ascii="Tahoma" w:hAnsi="Tahoma" w:cs="Tahoma"/>
        </w:rPr>
      </w:pPr>
      <w:r w:rsidRPr="009B66CC">
        <w:rPr>
          <w:rFonts w:ascii="Tahoma" w:hAnsi="Tahoma" w:cs="Tahoma"/>
        </w:rPr>
        <w:t>Подразделение/подрядная организация _______________________________________</w:t>
      </w:r>
    </w:p>
    <w:p w:rsidR="00936CE8" w:rsidRPr="009B66CC" w:rsidRDefault="00936CE8" w:rsidP="00936CE8">
      <w:pPr>
        <w:spacing w:after="0" w:line="240" w:lineRule="auto"/>
        <w:jc w:val="both"/>
        <w:rPr>
          <w:rFonts w:ascii="Tahoma" w:hAnsi="Tahoma" w:cs="Tahoma"/>
        </w:rPr>
      </w:pPr>
    </w:p>
    <w:p w:rsidR="00936CE8" w:rsidRPr="009B66CC" w:rsidRDefault="00936CE8" w:rsidP="00936CE8">
      <w:pPr>
        <w:spacing w:after="0" w:line="240" w:lineRule="auto"/>
        <w:jc w:val="both"/>
        <w:rPr>
          <w:rFonts w:ascii="Tahoma" w:hAnsi="Tahoma" w:cs="Tahoma"/>
        </w:rPr>
      </w:pPr>
      <w:r w:rsidRPr="009B66CC">
        <w:rPr>
          <w:rFonts w:ascii="Tahoma" w:hAnsi="Tahoma" w:cs="Tahoma"/>
        </w:rPr>
        <w:t>Должность работника ______________________________________________________</w:t>
      </w:r>
    </w:p>
    <w:p w:rsidR="00936CE8" w:rsidRDefault="00936CE8" w:rsidP="00936CE8">
      <w:pPr>
        <w:spacing w:after="0" w:line="240" w:lineRule="auto"/>
        <w:jc w:val="both"/>
      </w:pPr>
    </w:p>
    <w:p w:rsidR="00936CE8" w:rsidRDefault="00936CE8" w:rsidP="00936CE8">
      <w:pPr>
        <w:spacing w:after="0" w:line="240" w:lineRule="auto"/>
        <w:jc w:val="both"/>
      </w:pPr>
    </w:p>
    <w:p w:rsidR="00936CE8" w:rsidRPr="009B66CC" w:rsidRDefault="00936CE8" w:rsidP="00936CE8">
      <w:pPr>
        <w:spacing w:after="0" w:line="240" w:lineRule="auto"/>
        <w:jc w:val="both"/>
        <w:rPr>
          <w:rFonts w:ascii="Tahoma" w:hAnsi="Tahoma" w:cs="Tahoma"/>
        </w:rPr>
      </w:pPr>
      <w:r w:rsidRPr="009B66CC">
        <w:rPr>
          <w:rFonts w:ascii="Tahoma" w:hAnsi="Tahoma" w:cs="Tahoma"/>
        </w:rPr>
        <w:t>Дата проведения проверки знаний ___________________________________________</w:t>
      </w:r>
    </w:p>
    <w:p w:rsidR="00936CE8" w:rsidRPr="009B66CC" w:rsidRDefault="00936CE8" w:rsidP="00936CE8">
      <w:pPr>
        <w:spacing w:after="0" w:line="240" w:lineRule="auto"/>
        <w:jc w:val="both"/>
        <w:rPr>
          <w:rFonts w:ascii="Tahoma" w:hAnsi="Tahoma" w:cs="Tahoma"/>
        </w:rPr>
      </w:pPr>
    </w:p>
    <w:p w:rsidR="00936CE8" w:rsidRPr="009B66CC" w:rsidRDefault="00936CE8" w:rsidP="00936CE8">
      <w:pPr>
        <w:spacing w:after="0" w:line="240" w:lineRule="auto"/>
        <w:jc w:val="both"/>
        <w:rPr>
          <w:rFonts w:ascii="Tahoma" w:hAnsi="Tahoma" w:cs="Tahoma"/>
        </w:rPr>
      </w:pPr>
      <w:r w:rsidRPr="009B66CC">
        <w:rPr>
          <w:rFonts w:ascii="Tahoma" w:hAnsi="Tahoma" w:cs="Tahoma"/>
        </w:rPr>
        <w:t>Фамилия, инициалы работника ______________________________________________</w:t>
      </w:r>
    </w:p>
    <w:p w:rsidR="00936CE8" w:rsidRPr="009B66CC" w:rsidRDefault="00936CE8" w:rsidP="00936CE8">
      <w:pPr>
        <w:spacing w:after="0" w:line="240" w:lineRule="auto"/>
        <w:jc w:val="both"/>
        <w:rPr>
          <w:rFonts w:ascii="Tahoma" w:hAnsi="Tahoma" w:cs="Tahoma"/>
        </w:rPr>
      </w:pPr>
    </w:p>
    <w:p w:rsidR="00936CE8" w:rsidRPr="009B66CC" w:rsidRDefault="00936CE8" w:rsidP="00936CE8">
      <w:pPr>
        <w:spacing w:after="0" w:line="240" w:lineRule="auto"/>
        <w:jc w:val="both"/>
        <w:rPr>
          <w:rFonts w:ascii="Tahoma" w:hAnsi="Tahoma" w:cs="Tahoma"/>
        </w:rPr>
      </w:pPr>
      <w:r w:rsidRPr="009B66CC">
        <w:rPr>
          <w:rFonts w:ascii="Tahoma" w:hAnsi="Tahoma" w:cs="Tahoma"/>
        </w:rPr>
        <w:t>Подразделение/подрядная организация _______________________________________</w:t>
      </w:r>
    </w:p>
    <w:p w:rsidR="00936CE8" w:rsidRPr="009B66CC" w:rsidRDefault="00936CE8" w:rsidP="00936CE8">
      <w:pPr>
        <w:spacing w:after="0" w:line="240" w:lineRule="auto"/>
        <w:jc w:val="both"/>
        <w:rPr>
          <w:rFonts w:ascii="Tahoma" w:hAnsi="Tahoma" w:cs="Tahoma"/>
        </w:rPr>
      </w:pPr>
    </w:p>
    <w:p w:rsidR="00936CE8" w:rsidRDefault="00936CE8" w:rsidP="00936CE8">
      <w:pPr>
        <w:spacing w:after="0" w:line="240" w:lineRule="auto"/>
        <w:jc w:val="both"/>
        <w:rPr>
          <w:rFonts w:ascii="Tahoma" w:hAnsi="Tahoma" w:cs="Tahoma"/>
        </w:rPr>
      </w:pPr>
      <w:r w:rsidRPr="009B66CC">
        <w:rPr>
          <w:rFonts w:ascii="Tahoma" w:hAnsi="Tahoma" w:cs="Tahoma"/>
        </w:rPr>
        <w:t>Должность работника ______________________________________________________</w:t>
      </w:r>
    </w:p>
    <w:p w:rsidR="00936CE8" w:rsidRDefault="00936CE8" w:rsidP="00936CE8">
      <w:pPr>
        <w:spacing w:after="0" w:line="240" w:lineRule="auto"/>
        <w:jc w:val="both"/>
        <w:rPr>
          <w:rFonts w:ascii="Tahoma" w:hAnsi="Tahoma" w:cs="Tahoma"/>
        </w:rPr>
      </w:pPr>
    </w:p>
    <w:p w:rsidR="00936CE8" w:rsidRDefault="00936CE8" w:rsidP="00936CE8">
      <w:pPr>
        <w:spacing w:after="0" w:line="240" w:lineRule="auto"/>
        <w:jc w:val="both"/>
        <w:rPr>
          <w:rFonts w:ascii="Tahoma" w:hAnsi="Tahoma" w:cs="Tahoma"/>
        </w:rPr>
      </w:pPr>
    </w:p>
    <w:p w:rsidR="00936CE8" w:rsidRPr="009B66CC" w:rsidRDefault="00936CE8" w:rsidP="00936CE8">
      <w:pPr>
        <w:spacing w:after="0" w:line="240" w:lineRule="auto"/>
        <w:jc w:val="both"/>
        <w:rPr>
          <w:rFonts w:ascii="Tahoma" w:hAnsi="Tahoma" w:cs="Tahoma"/>
        </w:rPr>
      </w:pPr>
      <w:r w:rsidRPr="009B66CC">
        <w:rPr>
          <w:rFonts w:ascii="Tahoma" w:hAnsi="Tahoma" w:cs="Tahoma"/>
        </w:rPr>
        <w:t>Дата проведения проверки знаний ___________________________________________</w:t>
      </w:r>
    </w:p>
    <w:p w:rsidR="00936CE8" w:rsidRPr="009B66CC" w:rsidRDefault="00936CE8" w:rsidP="00936CE8">
      <w:pPr>
        <w:spacing w:after="0" w:line="240" w:lineRule="auto"/>
        <w:jc w:val="both"/>
        <w:rPr>
          <w:rFonts w:ascii="Tahoma" w:hAnsi="Tahoma" w:cs="Tahoma"/>
        </w:rPr>
      </w:pPr>
    </w:p>
    <w:p w:rsidR="00936CE8" w:rsidRPr="009B66CC" w:rsidRDefault="00936CE8" w:rsidP="00936CE8">
      <w:pPr>
        <w:spacing w:after="0" w:line="240" w:lineRule="auto"/>
        <w:jc w:val="both"/>
        <w:rPr>
          <w:rFonts w:ascii="Tahoma" w:hAnsi="Tahoma" w:cs="Tahoma"/>
        </w:rPr>
      </w:pPr>
      <w:r w:rsidRPr="009B66CC">
        <w:rPr>
          <w:rFonts w:ascii="Tahoma" w:hAnsi="Tahoma" w:cs="Tahoma"/>
        </w:rPr>
        <w:t>Фамилия, инициалы работника ______________________________________________</w:t>
      </w:r>
    </w:p>
    <w:p w:rsidR="00936CE8" w:rsidRPr="009B66CC" w:rsidRDefault="00936CE8" w:rsidP="00936CE8">
      <w:pPr>
        <w:spacing w:after="0" w:line="240" w:lineRule="auto"/>
        <w:jc w:val="both"/>
        <w:rPr>
          <w:rFonts w:ascii="Tahoma" w:hAnsi="Tahoma" w:cs="Tahoma"/>
        </w:rPr>
      </w:pPr>
    </w:p>
    <w:p w:rsidR="00936CE8" w:rsidRPr="009B66CC" w:rsidRDefault="00936CE8" w:rsidP="00936CE8">
      <w:pPr>
        <w:spacing w:after="0" w:line="240" w:lineRule="auto"/>
        <w:jc w:val="both"/>
        <w:rPr>
          <w:rFonts w:ascii="Tahoma" w:hAnsi="Tahoma" w:cs="Tahoma"/>
        </w:rPr>
      </w:pPr>
      <w:r w:rsidRPr="009B66CC">
        <w:rPr>
          <w:rFonts w:ascii="Tahoma" w:hAnsi="Tahoma" w:cs="Tahoma"/>
        </w:rPr>
        <w:t>Подразделение/подрядная организация _______________________________________</w:t>
      </w:r>
    </w:p>
    <w:p w:rsidR="00936CE8" w:rsidRPr="009B66CC" w:rsidRDefault="00936CE8" w:rsidP="00936CE8">
      <w:pPr>
        <w:spacing w:after="0" w:line="240" w:lineRule="auto"/>
        <w:jc w:val="both"/>
        <w:rPr>
          <w:rFonts w:ascii="Tahoma" w:hAnsi="Tahoma" w:cs="Tahoma"/>
        </w:rPr>
      </w:pPr>
    </w:p>
    <w:p w:rsidR="00936CE8" w:rsidRDefault="00936CE8" w:rsidP="00936CE8">
      <w:pPr>
        <w:spacing w:after="0" w:line="240" w:lineRule="auto"/>
        <w:jc w:val="both"/>
        <w:rPr>
          <w:rFonts w:ascii="Tahoma" w:hAnsi="Tahoma" w:cs="Tahoma"/>
        </w:rPr>
      </w:pPr>
      <w:r w:rsidRPr="009B66CC">
        <w:rPr>
          <w:rFonts w:ascii="Tahoma" w:hAnsi="Tahoma" w:cs="Tahoma"/>
        </w:rPr>
        <w:t>Должность работника ______________________________________________________</w:t>
      </w:r>
    </w:p>
    <w:p w:rsidR="00936CE8" w:rsidRDefault="00936CE8" w:rsidP="00936CE8">
      <w:pPr>
        <w:spacing w:after="0" w:line="240" w:lineRule="auto"/>
        <w:jc w:val="both"/>
        <w:rPr>
          <w:rFonts w:ascii="Tahoma" w:hAnsi="Tahoma" w:cs="Tahoma"/>
        </w:rPr>
      </w:pPr>
    </w:p>
    <w:p w:rsidR="00936CE8" w:rsidRDefault="00936CE8" w:rsidP="00936CE8">
      <w:pPr>
        <w:spacing w:after="0" w:line="240" w:lineRule="auto"/>
        <w:jc w:val="both"/>
        <w:rPr>
          <w:rFonts w:ascii="Tahoma" w:hAnsi="Tahoma" w:cs="Tahoma"/>
        </w:rPr>
      </w:pPr>
    </w:p>
    <w:p w:rsidR="00936CE8" w:rsidRPr="009B66CC" w:rsidRDefault="00936CE8" w:rsidP="00936CE8">
      <w:pPr>
        <w:spacing w:after="0" w:line="240" w:lineRule="auto"/>
        <w:jc w:val="both"/>
        <w:rPr>
          <w:rFonts w:ascii="Tahoma" w:hAnsi="Tahoma" w:cs="Tahoma"/>
        </w:rPr>
      </w:pPr>
      <w:r w:rsidRPr="009B66CC">
        <w:rPr>
          <w:rFonts w:ascii="Tahoma" w:hAnsi="Tahoma" w:cs="Tahoma"/>
        </w:rPr>
        <w:t>Дата проведения проверки знаний ___________________________________________</w:t>
      </w:r>
    </w:p>
    <w:p w:rsidR="00936CE8" w:rsidRPr="009B66CC" w:rsidRDefault="00936CE8" w:rsidP="00936CE8">
      <w:pPr>
        <w:spacing w:after="0" w:line="240" w:lineRule="auto"/>
        <w:jc w:val="both"/>
        <w:rPr>
          <w:rFonts w:ascii="Tahoma" w:hAnsi="Tahoma" w:cs="Tahoma"/>
        </w:rPr>
      </w:pPr>
    </w:p>
    <w:p w:rsidR="00936CE8" w:rsidRPr="009B66CC" w:rsidRDefault="00936CE8" w:rsidP="00936CE8">
      <w:pPr>
        <w:spacing w:after="0" w:line="240" w:lineRule="auto"/>
        <w:jc w:val="both"/>
        <w:rPr>
          <w:rFonts w:ascii="Tahoma" w:hAnsi="Tahoma" w:cs="Tahoma"/>
        </w:rPr>
      </w:pPr>
      <w:r w:rsidRPr="009B66CC">
        <w:rPr>
          <w:rFonts w:ascii="Tahoma" w:hAnsi="Tahoma" w:cs="Tahoma"/>
        </w:rPr>
        <w:t>Фамилия, инициалы работника ______________________________________________</w:t>
      </w:r>
    </w:p>
    <w:p w:rsidR="00936CE8" w:rsidRPr="009B66CC" w:rsidRDefault="00936CE8" w:rsidP="00936CE8">
      <w:pPr>
        <w:spacing w:after="0" w:line="240" w:lineRule="auto"/>
        <w:jc w:val="both"/>
        <w:rPr>
          <w:rFonts w:ascii="Tahoma" w:hAnsi="Tahoma" w:cs="Tahoma"/>
        </w:rPr>
      </w:pPr>
    </w:p>
    <w:p w:rsidR="00936CE8" w:rsidRPr="009B66CC" w:rsidRDefault="00936CE8" w:rsidP="00936CE8">
      <w:pPr>
        <w:spacing w:after="0" w:line="240" w:lineRule="auto"/>
        <w:jc w:val="both"/>
        <w:rPr>
          <w:rFonts w:ascii="Tahoma" w:hAnsi="Tahoma" w:cs="Tahoma"/>
        </w:rPr>
      </w:pPr>
      <w:r w:rsidRPr="009B66CC">
        <w:rPr>
          <w:rFonts w:ascii="Tahoma" w:hAnsi="Tahoma" w:cs="Tahoma"/>
        </w:rPr>
        <w:t>Подразделение/подрядная организация _______________________________________</w:t>
      </w:r>
    </w:p>
    <w:p w:rsidR="00936CE8" w:rsidRPr="009B66CC" w:rsidRDefault="00936CE8" w:rsidP="00936CE8">
      <w:pPr>
        <w:spacing w:after="0" w:line="240" w:lineRule="auto"/>
        <w:jc w:val="both"/>
        <w:rPr>
          <w:rFonts w:ascii="Tahoma" w:hAnsi="Tahoma" w:cs="Tahoma"/>
        </w:rPr>
      </w:pPr>
    </w:p>
    <w:p w:rsidR="00936CE8" w:rsidRDefault="00936CE8" w:rsidP="00936CE8">
      <w:pPr>
        <w:spacing w:after="0" w:line="240" w:lineRule="auto"/>
        <w:jc w:val="both"/>
        <w:rPr>
          <w:rFonts w:ascii="Tahoma" w:hAnsi="Tahoma" w:cs="Tahoma"/>
        </w:rPr>
      </w:pPr>
      <w:r w:rsidRPr="009B66CC">
        <w:rPr>
          <w:rFonts w:ascii="Tahoma" w:hAnsi="Tahoma" w:cs="Tahoma"/>
        </w:rPr>
        <w:t>Должность работника ______________________________________________________</w:t>
      </w:r>
    </w:p>
    <w:p w:rsidR="00936CE8" w:rsidRPr="009179EA" w:rsidRDefault="00936CE8" w:rsidP="003A41F4">
      <w:pPr>
        <w:jc w:val="center"/>
        <w:rPr>
          <w:rFonts w:ascii="Tahoma" w:hAnsi="Tahoma" w:cs="Tahoma"/>
        </w:rPr>
      </w:pPr>
      <w:bookmarkStart w:id="0" w:name="_GoBack"/>
      <w:bookmarkEnd w:id="0"/>
    </w:p>
    <w:sectPr w:rsidR="00936CE8" w:rsidRPr="009179EA" w:rsidSect="009179EA">
      <w:pgSz w:w="11906" w:h="16838" w:code="9"/>
      <w:pgMar w:top="924" w:right="851" w:bottom="1134" w:left="709" w:header="0" w:footer="0" w:gutter="0"/>
      <w:cols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bookFoldPrintingSheets w:val="-4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006"/>
    <w:rsid w:val="000B7037"/>
    <w:rsid w:val="00145F14"/>
    <w:rsid w:val="00170475"/>
    <w:rsid w:val="001C2210"/>
    <w:rsid w:val="00204D2E"/>
    <w:rsid w:val="0028271E"/>
    <w:rsid w:val="00321679"/>
    <w:rsid w:val="003A41F4"/>
    <w:rsid w:val="003C0C6E"/>
    <w:rsid w:val="0049528F"/>
    <w:rsid w:val="005F5211"/>
    <w:rsid w:val="00757076"/>
    <w:rsid w:val="007F60B3"/>
    <w:rsid w:val="008B7C03"/>
    <w:rsid w:val="008C4006"/>
    <w:rsid w:val="009179EA"/>
    <w:rsid w:val="00936CE8"/>
    <w:rsid w:val="009B66CC"/>
    <w:rsid w:val="00BB6531"/>
    <w:rsid w:val="00C72ED6"/>
    <w:rsid w:val="00CE164D"/>
    <w:rsid w:val="00CE53FA"/>
    <w:rsid w:val="00D66070"/>
    <w:rsid w:val="00EC65DC"/>
    <w:rsid w:val="00F84EDA"/>
    <w:rsid w:val="00F928F8"/>
    <w:rsid w:val="00FA0E63"/>
    <w:rsid w:val="00FE7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18B1D"/>
  <w15:chartTrackingRefBased/>
  <w15:docId w15:val="{60DE29E1-3B69-4EB4-9C0D-BA68DB0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179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72E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72E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7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6</Pages>
  <Words>1706</Words>
  <Characters>9730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11414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Ефимов Николай Андреевич</dc:creator>
  <cp:keywords/>
  <dc:description/>
  <cp:lastModifiedBy>Ефимов Николай Андреевич</cp:lastModifiedBy>
  <cp:revision>19</cp:revision>
  <dcterms:created xsi:type="dcterms:W3CDTF">2024-11-12T02:56:00Z</dcterms:created>
  <dcterms:modified xsi:type="dcterms:W3CDTF">2024-12-02T08:38:00Z</dcterms:modified>
</cp:coreProperties>
</file>